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C71" w:rsidRDefault="00420C71">
      <w:pPr>
        <w:pStyle w:val="a9"/>
        <w:spacing w:before="60"/>
        <w:contextualSpacing/>
        <w:rPr>
          <w:rFonts w:ascii="仿宋" w:eastAsia="仿宋" w:hAnsi="仿宋"/>
        </w:rPr>
      </w:pPr>
    </w:p>
    <w:p w:rsidR="00420C71" w:rsidRDefault="00CD04B6">
      <w:pPr>
        <w:pStyle w:val="a9"/>
        <w:spacing w:before="60"/>
        <w:contextualSpacing/>
        <w:rPr>
          <w:rFonts w:ascii="仿宋" w:eastAsia="仿宋" w:hAnsi="仿宋"/>
        </w:rPr>
      </w:pPr>
      <w:r>
        <w:rPr>
          <w:rFonts w:ascii="仿宋" w:eastAsia="仿宋" w:hAnsi="仿宋" w:hint="eastAsia"/>
        </w:rPr>
        <w:t>中国共产党朔州市平鲁区委员会办公室</w:t>
      </w:r>
    </w:p>
    <w:p w:rsidR="00420C71" w:rsidRDefault="00CD04B6">
      <w:pPr>
        <w:pStyle w:val="a9"/>
        <w:spacing w:before="60"/>
        <w:contextualSpacing/>
        <w:rPr>
          <w:rFonts w:ascii="仿宋" w:eastAsia="仿宋" w:hAnsi="仿宋"/>
        </w:rPr>
      </w:pPr>
      <w:r>
        <w:rPr>
          <w:rFonts w:ascii="仿宋" w:eastAsia="仿宋" w:hAnsi="仿宋" w:hint="eastAsia"/>
        </w:rPr>
        <w:t>2021</w:t>
      </w:r>
      <w:r>
        <w:rPr>
          <w:rFonts w:ascii="仿宋" w:eastAsia="仿宋" w:hAnsi="仿宋" w:hint="eastAsia"/>
        </w:rPr>
        <w:t>年度部门预算公开说明</w:t>
      </w:r>
    </w:p>
    <w:p w:rsidR="00420C71" w:rsidRDefault="00CD04B6">
      <w:pPr>
        <w:pStyle w:val="a3"/>
        <w:tabs>
          <w:tab w:val="left" w:pos="6419"/>
        </w:tabs>
        <w:spacing w:before="12" w:line="360" w:lineRule="auto"/>
        <w:ind w:left="0" w:firstLine="0"/>
        <w:contextualSpacing/>
        <w:jc w:val="left"/>
        <w:rPr>
          <w:rFonts w:ascii="仿宋" w:eastAsia="仿宋" w:hAnsi="仿宋" w:cs="仿宋"/>
        </w:rPr>
      </w:pPr>
      <w:r>
        <w:rPr>
          <w:rFonts w:ascii="仿宋" w:eastAsia="仿宋" w:hAnsi="仿宋" w:cs="仿宋"/>
        </w:rPr>
        <w:tab/>
      </w:r>
    </w:p>
    <w:p w:rsidR="00420C71" w:rsidRDefault="00CD04B6">
      <w:pPr>
        <w:tabs>
          <w:tab w:val="left" w:pos="964"/>
        </w:tabs>
        <w:spacing w:line="360" w:lineRule="auto"/>
        <w:ind w:right="137"/>
        <w:contextualSpacing/>
        <w:jc w:val="center"/>
        <w:rPr>
          <w:rFonts w:ascii="仿宋" w:eastAsia="仿宋" w:hAnsi="仿宋" w:cs="仿宋"/>
          <w:b/>
          <w:sz w:val="32"/>
          <w:szCs w:val="32"/>
        </w:rPr>
      </w:pPr>
      <w:r>
        <w:rPr>
          <w:rFonts w:ascii="仿宋" w:eastAsia="仿宋" w:hAnsi="仿宋" w:cs="仿宋" w:hint="eastAsia"/>
          <w:b/>
          <w:sz w:val="32"/>
          <w:szCs w:val="32"/>
        </w:rPr>
        <w:t>目</w:t>
      </w:r>
      <w:r>
        <w:rPr>
          <w:rFonts w:ascii="仿宋" w:eastAsia="仿宋" w:hAnsi="仿宋" w:cs="仿宋" w:hint="eastAsia"/>
          <w:b/>
          <w:sz w:val="32"/>
          <w:szCs w:val="32"/>
        </w:rPr>
        <w:tab/>
      </w:r>
      <w:r>
        <w:rPr>
          <w:rFonts w:ascii="仿宋" w:eastAsia="仿宋" w:hAnsi="仿宋" w:cs="仿宋" w:hint="eastAsia"/>
          <w:b/>
          <w:sz w:val="32"/>
          <w:szCs w:val="32"/>
        </w:rPr>
        <w:t>录</w:t>
      </w:r>
    </w:p>
    <w:p w:rsidR="00420C71" w:rsidRDefault="00420C71">
      <w:pPr>
        <w:pStyle w:val="10"/>
        <w:tabs>
          <w:tab w:val="right" w:leader="dot" w:pos="8690"/>
        </w:tabs>
        <w:spacing w:line="360" w:lineRule="auto"/>
        <w:rPr>
          <w:rFonts w:ascii="仿宋" w:eastAsia="仿宋" w:hAnsi="仿宋" w:cs="仿宋"/>
          <w:sz w:val="32"/>
          <w:szCs w:val="32"/>
        </w:rPr>
      </w:pPr>
      <w:r>
        <w:rPr>
          <w:rFonts w:ascii="仿宋" w:eastAsia="仿宋" w:hAnsi="仿宋" w:cs="仿宋" w:hint="eastAsia"/>
          <w:sz w:val="32"/>
          <w:szCs w:val="32"/>
        </w:rPr>
        <w:fldChar w:fldCharType="begin"/>
      </w:r>
      <w:r w:rsidR="00CD04B6">
        <w:rPr>
          <w:rFonts w:ascii="仿宋" w:eastAsia="仿宋" w:hAnsi="仿宋" w:cs="仿宋" w:hint="eastAsia"/>
          <w:sz w:val="32"/>
          <w:szCs w:val="32"/>
        </w:rPr>
        <w:instrText xml:space="preserve">TOC \o "1-3" \h \u </w:instrText>
      </w:r>
      <w:r>
        <w:rPr>
          <w:rFonts w:ascii="仿宋" w:eastAsia="仿宋" w:hAnsi="仿宋" w:cs="仿宋" w:hint="eastAsia"/>
          <w:sz w:val="32"/>
          <w:szCs w:val="32"/>
        </w:rPr>
        <w:fldChar w:fldCharType="separate"/>
      </w:r>
      <w:hyperlink w:anchor="_Toc27418" w:history="1">
        <w:r w:rsidR="00CD04B6">
          <w:rPr>
            <w:rFonts w:ascii="仿宋" w:eastAsia="仿宋" w:hAnsi="仿宋" w:cs="仿宋" w:hint="eastAsia"/>
            <w:b/>
            <w:sz w:val="32"/>
            <w:szCs w:val="32"/>
          </w:rPr>
          <w:t>第一部分</w:t>
        </w:r>
        <w:r w:rsidR="00CD04B6">
          <w:rPr>
            <w:rFonts w:ascii="仿宋" w:eastAsia="仿宋" w:hAnsi="仿宋" w:cs="仿宋" w:hint="eastAsia"/>
            <w:b/>
            <w:spacing w:val="-2"/>
            <w:sz w:val="32"/>
            <w:szCs w:val="32"/>
          </w:rPr>
          <w:t xml:space="preserve"> </w:t>
        </w:r>
        <w:r w:rsidR="00CD04B6">
          <w:rPr>
            <w:rFonts w:ascii="仿宋" w:eastAsia="仿宋" w:hAnsi="仿宋" w:cs="仿宋" w:hint="eastAsia"/>
            <w:b/>
            <w:sz w:val="32"/>
            <w:szCs w:val="32"/>
          </w:rPr>
          <w:t>概况</w:t>
        </w:r>
        <w:r w:rsidR="00CD04B6">
          <w:rPr>
            <w:rFonts w:ascii="仿宋" w:eastAsia="仿宋" w:hAnsi="仿宋" w:cs="仿宋" w:hint="eastAsia"/>
            <w:sz w:val="32"/>
            <w:szCs w:val="32"/>
          </w:rPr>
          <w:tab/>
        </w:r>
        <w:r>
          <w:rPr>
            <w:rFonts w:ascii="仿宋" w:eastAsia="仿宋" w:hAnsi="仿宋" w:cs="仿宋" w:hint="eastAsia"/>
            <w:sz w:val="32"/>
            <w:szCs w:val="32"/>
          </w:rPr>
          <w:fldChar w:fldCharType="begin"/>
        </w:r>
        <w:r w:rsidR="00CD04B6">
          <w:rPr>
            <w:rFonts w:ascii="仿宋" w:eastAsia="仿宋" w:hAnsi="仿宋" w:cs="仿宋" w:hint="eastAsia"/>
            <w:sz w:val="32"/>
            <w:szCs w:val="32"/>
          </w:rPr>
          <w:instrText xml:space="preserve"> PAGEREF _Toc27418 </w:instrText>
        </w:r>
        <w:r>
          <w:rPr>
            <w:rFonts w:ascii="仿宋" w:eastAsia="仿宋" w:hAnsi="仿宋" w:cs="仿宋" w:hint="eastAsia"/>
            <w:sz w:val="32"/>
            <w:szCs w:val="32"/>
          </w:rPr>
          <w:fldChar w:fldCharType="separate"/>
        </w:r>
        <w:r w:rsidR="00CD04B6">
          <w:rPr>
            <w:rFonts w:ascii="仿宋" w:eastAsia="仿宋" w:hAnsi="仿宋" w:cs="仿宋"/>
            <w:sz w:val="32"/>
            <w:szCs w:val="32"/>
          </w:rPr>
          <w:t>1</w:t>
        </w:r>
        <w:r>
          <w:rPr>
            <w:rFonts w:ascii="仿宋" w:eastAsia="仿宋" w:hAnsi="仿宋" w:cs="仿宋" w:hint="eastAsia"/>
            <w:sz w:val="32"/>
            <w:szCs w:val="32"/>
          </w:rPr>
          <w:fldChar w:fldCharType="end"/>
        </w:r>
      </w:hyperlink>
    </w:p>
    <w:p w:rsidR="00420C71" w:rsidRDefault="00420C71">
      <w:pPr>
        <w:pStyle w:val="2"/>
        <w:tabs>
          <w:tab w:val="right" w:leader="dot" w:pos="8690"/>
        </w:tabs>
        <w:spacing w:line="360" w:lineRule="auto"/>
        <w:ind w:left="440"/>
        <w:rPr>
          <w:rFonts w:ascii="仿宋" w:eastAsia="仿宋" w:hAnsi="仿宋" w:cs="仿宋"/>
          <w:sz w:val="32"/>
          <w:szCs w:val="32"/>
        </w:rPr>
      </w:pPr>
      <w:hyperlink w:anchor="_Toc30850" w:history="1">
        <w:r w:rsidR="00CD04B6">
          <w:rPr>
            <w:rFonts w:ascii="仿宋" w:eastAsia="仿宋" w:hAnsi="仿宋" w:cs="仿宋" w:hint="eastAsia"/>
            <w:bCs/>
            <w:sz w:val="32"/>
            <w:szCs w:val="32"/>
          </w:rPr>
          <w:t>一、本部门职责</w:t>
        </w:r>
        <w:r w:rsidR="00CD04B6">
          <w:rPr>
            <w:rFonts w:ascii="仿宋" w:eastAsia="仿宋" w:hAnsi="仿宋" w:cs="仿宋" w:hint="eastAsia"/>
            <w:sz w:val="32"/>
            <w:szCs w:val="32"/>
          </w:rPr>
          <w:tab/>
        </w:r>
        <w:r>
          <w:rPr>
            <w:rFonts w:ascii="仿宋" w:eastAsia="仿宋" w:hAnsi="仿宋" w:cs="仿宋" w:hint="eastAsia"/>
            <w:sz w:val="32"/>
            <w:szCs w:val="32"/>
          </w:rPr>
          <w:fldChar w:fldCharType="begin"/>
        </w:r>
        <w:r w:rsidR="00CD04B6">
          <w:rPr>
            <w:rFonts w:ascii="仿宋" w:eastAsia="仿宋" w:hAnsi="仿宋" w:cs="仿宋" w:hint="eastAsia"/>
            <w:sz w:val="32"/>
            <w:szCs w:val="32"/>
          </w:rPr>
          <w:instrText xml:space="preserve"> PAGEREF _Toc30850 </w:instrText>
        </w:r>
        <w:r>
          <w:rPr>
            <w:rFonts w:ascii="仿宋" w:eastAsia="仿宋" w:hAnsi="仿宋" w:cs="仿宋" w:hint="eastAsia"/>
            <w:sz w:val="32"/>
            <w:szCs w:val="32"/>
          </w:rPr>
          <w:fldChar w:fldCharType="separate"/>
        </w:r>
        <w:r w:rsidR="00CD04B6">
          <w:rPr>
            <w:rFonts w:ascii="仿宋" w:eastAsia="仿宋" w:hAnsi="仿宋" w:cs="仿宋"/>
            <w:sz w:val="32"/>
            <w:szCs w:val="32"/>
          </w:rPr>
          <w:t>1</w:t>
        </w:r>
        <w:r>
          <w:rPr>
            <w:rFonts w:ascii="仿宋" w:eastAsia="仿宋" w:hAnsi="仿宋" w:cs="仿宋" w:hint="eastAsia"/>
            <w:sz w:val="32"/>
            <w:szCs w:val="32"/>
          </w:rPr>
          <w:fldChar w:fldCharType="end"/>
        </w:r>
      </w:hyperlink>
    </w:p>
    <w:p w:rsidR="00420C71" w:rsidRDefault="00420C71">
      <w:pPr>
        <w:pStyle w:val="2"/>
        <w:tabs>
          <w:tab w:val="right" w:leader="dot" w:pos="8690"/>
        </w:tabs>
        <w:spacing w:line="360" w:lineRule="auto"/>
        <w:ind w:left="440"/>
        <w:rPr>
          <w:rFonts w:ascii="仿宋" w:eastAsia="仿宋" w:hAnsi="仿宋" w:cs="仿宋"/>
          <w:sz w:val="32"/>
          <w:szCs w:val="32"/>
        </w:rPr>
      </w:pPr>
      <w:hyperlink w:anchor="_Toc27699" w:history="1">
        <w:r w:rsidR="00CD04B6">
          <w:rPr>
            <w:rFonts w:ascii="仿宋" w:eastAsia="仿宋" w:hAnsi="仿宋" w:cs="仿宋" w:hint="eastAsia"/>
            <w:bCs/>
            <w:sz w:val="32"/>
            <w:szCs w:val="32"/>
          </w:rPr>
          <w:t>二、机构设置及编制情况</w:t>
        </w:r>
        <w:r w:rsidR="00CD04B6">
          <w:rPr>
            <w:rFonts w:ascii="仿宋" w:eastAsia="仿宋" w:hAnsi="仿宋" w:cs="仿宋" w:hint="eastAsia"/>
            <w:sz w:val="32"/>
            <w:szCs w:val="32"/>
          </w:rPr>
          <w:tab/>
        </w:r>
        <w:r>
          <w:rPr>
            <w:rFonts w:ascii="仿宋" w:eastAsia="仿宋" w:hAnsi="仿宋" w:cs="仿宋" w:hint="eastAsia"/>
            <w:sz w:val="32"/>
            <w:szCs w:val="32"/>
          </w:rPr>
          <w:fldChar w:fldCharType="begin"/>
        </w:r>
        <w:r w:rsidR="00CD04B6">
          <w:rPr>
            <w:rFonts w:ascii="仿宋" w:eastAsia="仿宋" w:hAnsi="仿宋" w:cs="仿宋" w:hint="eastAsia"/>
            <w:sz w:val="32"/>
            <w:szCs w:val="32"/>
          </w:rPr>
          <w:instrText xml:space="preserve"> PAGEREF _Toc27699 </w:instrText>
        </w:r>
        <w:r>
          <w:rPr>
            <w:rFonts w:ascii="仿宋" w:eastAsia="仿宋" w:hAnsi="仿宋" w:cs="仿宋" w:hint="eastAsia"/>
            <w:sz w:val="32"/>
            <w:szCs w:val="32"/>
          </w:rPr>
          <w:fldChar w:fldCharType="separate"/>
        </w:r>
        <w:r w:rsidR="00CD04B6">
          <w:rPr>
            <w:rFonts w:ascii="仿宋" w:eastAsia="仿宋" w:hAnsi="仿宋" w:cs="仿宋"/>
            <w:sz w:val="32"/>
            <w:szCs w:val="32"/>
          </w:rPr>
          <w:t>1</w:t>
        </w:r>
        <w:r>
          <w:rPr>
            <w:rFonts w:ascii="仿宋" w:eastAsia="仿宋" w:hAnsi="仿宋" w:cs="仿宋" w:hint="eastAsia"/>
            <w:sz w:val="32"/>
            <w:szCs w:val="32"/>
          </w:rPr>
          <w:fldChar w:fldCharType="end"/>
        </w:r>
      </w:hyperlink>
    </w:p>
    <w:p w:rsidR="00420C71" w:rsidRDefault="00420C71">
      <w:pPr>
        <w:pStyle w:val="10"/>
        <w:tabs>
          <w:tab w:val="right" w:leader="dot" w:pos="8690"/>
        </w:tabs>
        <w:spacing w:line="360" w:lineRule="auto"/>
        <w:rPr>
          <w:rFonts w:ascii="仿宋" w:eastAsia="仿宋" w:hAnsi="仿宋" w:cs="仿宋"/>
          <w:b/>
          <w:sz w:val="32"/>
          <w:szCs w:val="32"/>
        </w:rPr>
      </w:pPr>
      <w:hyperlink w:anchor="_Toc5906" w:history="1">
        <w:r w:rsidR="00CD04B6">
          <w:rPr>
            <w:rFonts w:ascii="仿宋" w:eastAsia="仿宋" w:hAnsi="仿宋" w:cs="仿宋" w:hint="eastAsia"/>
            <w:b/>
            <w:sz w:val="32"/>
            <w:szCs w:val="32"/>
          </w:rPr>
          <w:t>第二部分</w:t>
        </w:r>
        <w:r w:rsidR="00CD04B6">
          <w:rPr>
            <w:rFonts w:ascii="仿宋" w:eastAsia="仿宋" w:hAnsi="仿宋" w:cs="仿宋" w:hint="eastAsia"/>
            <w:b/>
            <w:sz w:val="32"/>
            <w:szCs w:val="32"/>
          </w:rPr>
          <w:t xml:space="preserve"> 2021 </w:t>
        </w:r>
        <w:r w:rsidR="00CD04B6">
          <w:rPr>
            <w:rFonts w:ascii="仿宋" w:eastAsia="仿宋" w:hAnsi="仿宋" w:cs="仿宋" w:hint="eastAsia"/>
            <w:b/>
            <w:sz w:val="32"/>
            <w:szCs w:val="32"/>
          </w:rPr>
          <w:t>年度部门预算报表（见附表）</w:t>
        </w:r>
        <w:r w:rsidR="00CD04B6">
          <w:rPr>
            <w:rFonts w:ascii="仿宋" w:eastAsia="仿宋" w:hAnsi="仿宋" w:cs="仿宋" w:hint="eastAsia"/>
            <w:b/>
            <w:sz w:val="32"/>
            <w:szCs w:val="32"/>
          </w:rPr>
          <w:tab/>
        </w:r>
        <w:r>
          <w:rPr>
            <w:rFonts w:ascii="仿宋" w:eastAsia="仿宋" w:hAnsi="仿宋" w:cs="仿宋" w:hint="eastAsia"/>
            <w:b/>
            <w:sz w:val="32"/>
            <w:szCs w:val="32"/>
          </w:rPr>
          <w:fldChar w:fldCharType="begin"/>
        </w:r>
        <w:r w:rsidR="00CD04B6">
          <w:rPr>
            <w:rFonts w:ascii="仿宋" w:eastAsia="仿宋" w:hAnsi="仿宋" w:cs="仿宋" w:hint="eastAsia"/>
            <w:b/>
            <w:sz w:val="32"/>
            <w:szCs w:val="32"/>
          </w:rPr>
          <w:instrText xml:space="preserve"> PAGEREF _Toc5906 </w:instrText>
        </w:r>
        <w:r>
          <w:rPr>
            <w:rFonts w:ascii="仿宋" w:eastAsia="仿宋" w:hAnsi="仿宋" w:cs="仿宋" w:hint="eastAsia"/>
            <w:b/>
            <w:sz w:val="32"/>
            <w:szCs w:val="32"/>
          </w:rPr>
          <w:fldChar w:fldCharType="separate"/>
        </w:r>
        <w:r w:rsidR="00CD04B6">
          <w:rPr>
            <w:rFonts w:ascii="仿宋" w:eastAsia="仿宋" w:hAnsi="仿宋" w:cs="仿宋"/>
            <w:b/>
            <w:sz w:val="32"/>
            <w:szCs w:val="32"/>
          </w:rPr>
          <w:t>1</w:t>
        </w:r>
        <w:r>
          <w:rPr>
            <w:rFonts w:ascii="仿宋" w:eastAsia="仿宋" w:hAnsi="仿宋" w:cs="仿宋" w:hint="eastAsia"/>
            <w:b/>
            <w:sz w:val="32"/>
            <w:szCs w:val="32"/>
          </w:rPr>
          <w:fldChar w:fldCharType="end"/>
        </w:r>
      </w:hyperlink>
    </w:p>
    <w:p w:rsidR="00420C71" w:rsidRDefault="00420C71">
      <w:pPr>
        <w:pStyle w:val="2"/>
        <w:tabs>
          <w:tab w:val="right" w:leader="dot" w:pos="8690"/>
        </w:tabs>
        <w:spacing w:line="360" w:lineRule="auto"/>
        <w:ind w:left="440"/>
        <w:rPr>
          <w:rFonts w:ascii="仿宋" w:eastAsia="仿宋" w:hAnsi="仿宋" w:cs="仿宋"/>
          <w:sz w:val="32"/>
          <w:szCs w:val="32"/>
        </w:rPr>
      </w:pPr>
      <w:hyperlink w:anchor="_Toc14229" w:history="1">
        <w:r w:rsidR="00CD04B6">
          <w:rPr>
            <w:rFonts w:ascii="仿宋" w:eastAsia="仿宋" w:hAnsi="仿宋" w:cs="仿宋" w:hint="eastAsia"/>
            <w:sz w:val="32"/>
            <w:szCs w:val="32"/>
          </w:rPr>
          <w:t>一、</w:t>
        </w:r>
        <w:r w:rsidR="00CD04B6">
          <w:rPr>
            <w:rFonts w:ascii="仿宋" w:eastAsia="仿宋" w:hAnsi="仿宋" w:cs="仿宋" w:hint="eastAsia"/>
            <w:sz w:val="32"/>
            <w:szCs w:val="32"/>
          </w:rPr>
          <w:t>2021</w:t>
        </w:r>
        <w:r w:rsidR="00CD04B6">
          <w:rPr>
            <w:rFonts w:ascii="仿宋" w:eastAsia="仿宋" w:hAnsi="仿宋" w:cs="仿宋" w:hint="eastAsia"/>
            <w:spacing w:val="-80"/>
            <w:sz w:val="32"/>
            <w:szCs w:val="32"/>
          </w:rPr>
          <w:t xml:space="preserve"> </w:t>
        </w:r>
        <w:r w:rsidR="00CD04B6">
          <w:rPr>
            <w:rFonts w:ascii="仿宋" w:eastAsia="仿宋" w:hAnsi="仿宋" w:cs="仿宋" w:hint="eastAsia"/>
            <w:sz w:val="32"/>
            <w:szCs w:val="32"/>
          </w:rPr>
          <w:t>年预算收支总表</w:t>
        </w:r>
        <w:r w:rsidR="00CD04B6">
          <w:rPr>
            <w:rFonts w:ascii="仿宋" w:eastAsia="仿宋" w:hAnsi="仿宋" w:cs="仿宋" w:hint="eastAsia"/>
            <w:sz w:val="32"/>
            <w:szCs w:val="32"/>
          </w:rPr>
          <w:tab/>
        </w:r>
        <w:r>
          <w:rPr>
            <w:rFonts w:ascii="仿宋" w:eastAsia="仿宋" w:hAnsi="仿宋" w:cs="仿宋" w:hint="eastAsia"/>
            <w:sz w:val="32"/>
            <w:szCs w:val="32"/>
          </w:rPr>
          <w:fldChar w:fldCharType="begin"/>
        </w:r>
        <w:r w:rsidR="00CD04B6">
          <w:rPr>
            <w:rFonts w:ascii="仿宋" w:eastAsia="仿宋" w:hAnsi="仿宋" w:cs="仿宋" w:hint="eastAsia"/>
            <w:sz w:val="32"/>
            <w:szCs w:val="32"/>
          </w:rPr>
          <w:instrText xml:space="preserve"> PAGEREF _Toc14229 </w:instrText>
        </w:r>
        <w:r>
          <w:rPr>
            <w:rFonts w:ascii="仿宋" w:eastAsia="仿宋" w:hAnsi="仿宋" w:cs="仿宋" w:hint="eastAsia"/>
            <w:sz w:val="32"/>
            <w:szCs w:val="32"/>
          </w:rPr>
          <w:fldChar w:fldCharType="separate"/>
        </w:r>
        <w:r w:rsidR="00CD04B6">
          <w:rPr>
            <w:rFonts w:ascii="仿宋" w:eastAsia="仿宋" w:hAnsi="仿宋" w:cs="仿宋"/>
            <w:sz w:val="32"/>
            <w:szCs w:val="32"/>
          </w:rPr>
          <w:t>1</w:t>
        </w:r>
        <w:r>
          <w:rPr>
            <w:rFonts w:ascii="仿宋" w:eastAsia="仿宋" w:hAnsi="仿宋" w:cs="仿宋" w:hint="eastAsia"/>
            <w:sz w:val="32"/>
            <w:szCs w:val="32"/>
          </w:rPr>
          <w:fldChar w:fldCharType="end"/>
        </w:r>
      </w:hyperlink>
    </w:p>
    <w:p w:rsidR="00420C71" w:rsidRDefault="00420C71">
      <w:pPr>
        <w:pStyle w:val="2"/>
        <w:tabs>
          <w:tab w:val="right" w:leader="dot" w:pos="8690"/>
        </w:tabs>
        <w:spacing w:line="360" w:lineRule="auto"/>
        <w:ind w:left="440"/>
        <w:rPr>
          <w:rFonts w:ascii="仿宋" w:eastAsia="仿宋" w:hAnsi="仿宋" w:cs="仿宋"/>
          <w:sz w:val="32"/>
          <w:szCs w:val="32"/>
        </w:rPr>
      </w:pPr>
      <w:hyperlink w:anchor="_Toc6618" w:history="1">
        <w:r w:rsidR="00CD04B6">
          <w:rPr>
            <w:rFonts w:ascii="仿宋" w:eastAsia="仿宋" w:hAnsi="仿宋" w:cs="仿宋" w:hint="eastAsia"/>
            <w:sz w:val="32"/>
            <w:szCs w:val="32"/>
          </w:rPr>
          <w:t>二、</w:t>
        </w:r>
        <w:r w:rsidR="00CD04B6">
          <w:rPr>
            <w:rFonts w:ascii="仿宋" w:eastAsia="仿宋" w:hAnsi="仿宋" w:cs="仿宋" w:hint="eastAsia"/>
            <w:sz w:val="32"/>
            <w:szCs w:val="32"/>
          </w:rPr>
          <w:t>2021</w:t>
        </w:r>
        <w:r w:rsidR="00CD04B6">
          <w:rPr>
            <w:rFonts w:ascii="仿宋" w:eastAsia="仿宋" w:hAnsi="仿宋" w:cs="仿宋" w:hint="eastAsia"/>
            <w:spacing w:val="-80"/>
            <w:sz w:val="32"/>
            <w:szCs w:val="32"/>
          </w:rPr>
          <w:t xml:space="preserve"> </w:t>
        </w:r>
        <w:r w:rsidR="00CD04B6">
          <w:rPr>
            <w:rFonts w:ascii="仿宋" w:eastAsia="仿宋" w:hAnsi="仿宋" w:cs="仿宋" w:hint="eastAsia"/>
            <w:sz w:val="32"/>
            <w:szCs w:val="32"/>
          </w:rPr>
          <w:t>年预算收入总表</w:t>
        </w:r>
        <w:r w:rsidR="00CD04B6">
          <w:rPr>
            <w:rFonts w:ascii="仿宋" w:eastAsia="仿宋" w:hAnsi="仿宋" w:cs="仿宋" w:hint="eastAsia"/>
            <w:sz w:val="32"/>
            <w:szCs w:val="32"/>
          </w:rPr>
          <w:tab/>
        </w:r>
        <w:r>
          <w:rPr>
            <w:rFonts w:ascii="仿宋" w:eastAsia="仿宋" w:hAnsi="仿宋" w:cs="仿宋" w:hint="eastAsia"/>
            <w:sz w:val="32"/>
            <w:szCs w:val="32"/>
          </w:rPr>
          <w:fldChar w:fldCharType="begin"/>
        </w:r>
        <w:r w:rsidR="00CD04B6">
          <w:rPr>
            <w:rFonts w:ascii="仿宋" w:eastAsia="仿宋" w:hAnsi="仿宋" w:cs="仿宋" w:hint="eastAsia"/>
            <w:sz w:val="32"/>
            <w:szCs w:val="32"/>
          </w:rPr>
          <w:instrText xml:space="preserve"> PAGEREF _Toc6618 </w:instrText>
        </w:r>
        <w:r>
          <w:rPr>
            <w:rFonts w:ascii="仿宋" w:eastAsia="仿宋" w:hAnsi="仿宋" w:cs="仿宋" w:hint="eastAsia"/>
            <w:sz w:val="32"/>
            <w:szCs w:val="32"/>
          </w:rPr>
          <w:fldChar w:fldCharType="separate"/>
        </w:r>
        <w:r w:rsidR="00CD04B6">
          <w:rPr>
            <w:rFonts w:ascii="仿宋" w:eastAsia="仿宋" w:hAnsi="仿宋" w:cs="仿宋"/>
            <w:sz w:val="32"/>
            <w:szCs w:val="32"/>
          </w:rPr>
          <w:t>1</w:t>
        </w:r>
        <w:r>
          <w:rPr>
            <w:rFonts w:ascii="仿宋" w:eastAsia="仿宋" w:hAnsi="仿宋" w:cs="仿宋" w:hint="eastAsia"/>
            <w:sz w:val="32"/>
            <w:szCs w:val="32"/>
          </w:rPr>
          <w:fldChar w:fldCharType="end"/>
        </w:r>
      </w:hyperlink>
    </w:p>
    <w:p w:rsidR="00420C71" w:rsidRDefault="00420C71">
      <w:pPr>
        <w:pStyle w:val="2"/>
        <w:tabs>
          <w:tab w:val="right" w:leader="dot" w:pos="8690"/>
        </w:tabs>
        <w:spacing w:line="360" w:lineRule="auto"/>
        <w:ind w:left="440"/>
        <w:rPr>
          <w:rFonts w:ascii="仿宋" w:eastAsia="仿宋" w:hAnsi="仿宋" w:cs="仿宋"/>
          <w:sz w:val="32"/>
          <w:szCs w:val="32"/>
        </w:rPr>
      </w:pPr>
      <w:hyperlink w:anchor="_Toc29195" w:history="1">
        <w:r w:rsidR="00CD04B6">
          <w:rPr>
            <w:rFonts w:ascii="仿宋" w:eastAsia="仿宋" w:hAnsi="仿宋" w:cs="仿宋" w:hint="eastAsia"/>
            <w:sz w:val="32"/>
            <w:szCs w:val="32"/>
          </w:rPr>
          <w:t>三、</w:t>
        </w:r>
        <w:r w:rsidR="00CD04B6">
          <w:rPr>
            <w:rFonts w:ascii="仿宋" w:eastAsia="仿宋" w:hAnsi="仿宋" w:cs="仿宋" w:hint="eastAsia"/>
            <w:sz w:val="32"/>
            <w:szCs w:val="32"/>
          </w:rPr>
          <w:t>2021</w:t>
        </w:r>
        <w:r w:rsidR="00CD04B6">
          <w:rPr>
            <w:rFonts w:ascii="仿宋" w:eastAsia="仿宋" w:hAnsi="仿宋" w:cs="仿宋" w:hint="eastAsia"/>
            <w:spacing w:val="-80"/>
            <w:sz w:val="32"/>
            <w:szCs w:val="32"/>
          </w:rPr>
          <w:t xml:space="preserve"> </w:t>
        </w:r>
        <w:r w:rsidR="00CD04B6">
          <w:rPr>
            <w:rFonts w:ascii="仿宋" w:eastAsia="仿宋" w:hAnsi="仿宋" w:cs="仿宋" w:hint="eastAsia"/>
            <w:sz w:val="32"/>
            <w:szCs w:val="32"/>
          </w:rPr>
          <w:t>年预算支出总表</w:t>
        </w:r>
        <w:r w:rsidR="00CD04B6">
          <w:rPr>
            <w:rFonts w:ascii="仿宋" w:eastAsia="仿宋" w:hAnsi="仿宋" w:cs="仿宋" w:hint="eastAsia"/>
            <w:sz w:val="32"/>
            <w:szCs w:val="32"/>
          </w:rPr>
          <w:tab/>
        </w:r>
        <w:r>
          <w:rPr>
            <w:rFonts w:ascii="仿宋" w:eastAsia="仿宋" w:hAnsi="仿宋" w:cs="仿宋" w:hint="eastAsia"/>
            <w:sz w:val="32"/>
            <w:szCs w:val="32"/>
          </w:rPr>
          <w:fldChar w:fldCharType="begin"/>
        </w:r>
        <w:r w:rsidR="00CD04B6">
          <w:rPr>
            <w:rFonts w:ascii="仿宋" w:eastAsia="仿宋" w:hAnsi="仿宋" w:cs="仿宋" w:hint="eastAsia"/>
            <w:sz w:val="32"/>
            <w:szCs w:val="32"/>
          </w:rPr>
          <w:instrText xml:space="preserve"> PAGEREF _Toc29195 </w:instrText>
        </w:r>
        <w:r>
          <w:rPr>
            <w:rFonts w:ascii="仿宋" w:eastAsia="仿宋" w:hAnsi="仿宋" w:cs="仿宋" w:hint="eastAsia"/>
            <w:sz w:val="32"/>
            <w:szCs w:val="32"/>
          </w:rPr>
          <w:fldChar w:fldCharType="separate"/>
        </w:r>
        <w:r w:rsidR="00CD04B6">
          <w:rPr>
            <w:rFonts w:ascii="仿宋" w:eastAsia="仿宋" w:hAnsi="仿宋" w:cs="仿宋"/>
            <w:sz w:val="32"/>
            <w:szCs w:val="32"/>
          </w:rPr>
          <w:t>1</w:t>
        </w:r>
        <w:r>
          <w:rPr>
            <w:rFonts w:ascii="仿宋" w:eastAsia="仿宋" w:hAnsi="仿宋" w:cs="仿宋" w:hint="eastAsia"/>
            <w:sz w:val="32"/>
            <w:szCs w:val="32"/>
          </w:rPr>
          <w:fldChar w:fldCharType="end"/>
        </w:r>
      </w:hyperlink>
    </w:p>
    <w:p w:rsidR="00420C71" w:rsidRDefault="00420C71">
      <w:pPr>
        <w:pStyle w:val="2"/>
        <w:tabs>
          <w:tab w:val="right" w:leader="dot" w:pos="8690"/>
        </w:tabs>
        <w:spacing w:line="360" w:lineRule="auto"/>
        <w:ind w:left="440"/>
        <w:rPr>
          <w:rFonts w:ascii="仿宋" w:eastAsia="仿宋" w:hAnsi="仿宋" w:cs="仿宋"/>
          <w:sz w:val="32"/>
          <w:szCs w:val="32"/>
        </w:rPr>
      </w:pPr>
      <w:hyperlink w:anchor="_Toc19750" w:history="1">
        <w:r w:rsidR="00CD04B6">
          <w:rPr>
            <w:rFonts w:ascii="仿宋" w:eastAsia="仿宋" w:hAnsi="仿宋" w:cs="仿宋" w:hint="eastAsia"/>
            <w:sz w:val="32"/>
            <w:szCs w:val="32"/>
          </w:rPr>
          <w:t>四、</w:t>
        </w:r>
        <w:r w:rsidR="00CD04B6">
          <w:rPr>
            <w:rFonts w:ascii="仿宋" w:eastAsia="仿宋" w:hAnsi="仿宋" w:cs="仿宋" w:hint="eastAsia"/>
            <w:sz w:val="32"/>
            <w:szCs w:val="32"/>
          </w:rPr>
          <w:t>2021</w:t>
        </w:r>
        <w:r w:rsidR="00CD04B6">
          <w:rPr>
            <w:rFonts w:ascii="仿宋" w:eastAsia="仿宋" w:hAnsi="仿宋" w:cs="仿宋" w:hint="eastAsia"/>
            <w:spacing w:val="-81"/>
            <w:sz w:val="32"/>
            <w:szCs w:val="32"/>
          </w:rPr>
          <w:t xml:space="preserve"> </w:t>
        </w:r>
        <w:r w:rsidR="00CD04B6">
          <w:rPr>
            <w:rFonts w:ascii="仿宋" w:eastAsia="仿宋" w:hAnsi="仿宋" w:cs="仿宋" w:hint="eastAsia"/>
            <w:sz w:val="32"/>
            <w:szCs w:val="32"/>
          </w:rPr>
          <w:t>年财政拨款收支总表</w:t>
        </w:r>
        <w:r w:rsidR="00CD04B6">
          <w:rPr>
            <w:rFonts w:ascii="仿宋" w:eastAsia="仿宋" w:hAnsi="仿宋" w:cs="仿宋" w:hint="eastAsia"/>
            <w:sz w:val="32"/>
            <w:szCs w:val="32"/>
          </w:rPr>
          <w:tab/>
        </w:r>
        <w:r>
          <w:rPr>
            <w:rFonts w:ascii="仿宋" w:eastAsia="仿宋" w:hAnsi="仿宋" w:cs="仿宋" w:hint="eastAsia"/>
            <w:sz w:val="32"/>
            <w:szCs w:val="32"/>
          </w:rPr>
          <w:fldChar w:fldCharType="begin"/>
        </w:r>
        <w:r w:rsidR="00CD04B6">
          <w:rPr>
            <w:rFonts w:ascii="仿宋" w:eastAsia="仿宋" w:hAnsi="仿宋" w:cs="仿宋" w:hint="eastAsia"/>
            <w:sz w:val="32"/>
            <w:szCs w:val="32"/>
          </w:rPr>
          <w:instrText xml:space="preserve"> PAGEREF _Toc19750 </w:instrText>
        </w:r>
        <w:r>
          <w:rPr>
            <w:rFonts w:ascii="仿宋" w:eastAsia="仿宋" w:hAnsi="仿宋" w:cs="仿宋" w:hint="eastAsia"/>
            <w:sz w:val="32"/>
            <w:szCs w:val="32"/>
          </w:rPr>
          <w:fldChar w:fldCharType="separate"/>
        </w:r>
        <w:r w:rsidR="00CD04B6">
          <w:rPr>
            <w:rFonts w:ascii="仿宋" w:eastAsia="仿宋" w:hAnsi="仿宋" w:cs="仿宋"/>
            <w:sz w:val="32"/>
            <w:szCs w:val="32"/>
          </w:rPr>
          <w:t>1</w:t>
        </w:r>
        <w:r>
          <w:rPr>
            <w:rFonts w:ascii="仿宋" w:eastAsia="仿宋" w:hAnsi="仿宋" w:cs="仿宋" w:hint="eastAsia"/>
            <w:sz w:val="32"/>
            <w:szCs w:val="32"/>
          </w:rPr>
          <w:fldChar w:fldCharType="end"/>
        </w:r>
      </w:hyperlink>
    </w:p>
    <w:p w:rsidR="00420C71" w:rsidRDefault="00420C71">
      <w:pPr>
        <w:pStyle w:val="2"/>
        <w:tabs>
          <w:tab w:val="right" w:leader="dot" w:pos="8690"/>
        </w:tabs>
        <w:spacing w:line="360" w:lineRule="auto"/>
        <w:ind w:left="440"/>
        <w:rPr>
          <w:rFonts w:ascii="仿宋" w:eastAsia="仿宋" w:hAnsi="仿宋" w:cs="仿宋"/>
          <w:sz w:val="32"/>
          <w:szCs w:val="32"/>
        </w:rPr>
      </w:pPr>
      <w:hyperlink w:anchor="_Toc11961" w:history="1">
        <w:r w:rsidR="00CD04B6">
          <w:rPr>
            <w:rFonts w:ascii="仿宋" w:eastAsia="仿宋" w:hAnsi="仿宋" w:cs="仿宋" w:hint="eastAsia"/>
            <w:spacing w:val="-10"/>
            <w:sz w:val="32"/>
            <w:szCs w:val="32"/>
          </w:rPr>
          <w:t>五、</w:t>
        </w:r>
        <w:r w:rsidR="00CD04B6">
          <w:rPr>
            <w:rFonts w:ascii="仿宋" w:eastAsia="仿宋" w:hAnsi="仿宋" w:cs="仿宋" w:hint="eastAsia"/>
            <w:sz w:val="32"/>
            <w:szCs w:val="32"/>
          </w:rPr>
          <w:t>2021</w:t>
        </w:r>
        <w:r w:rsidR="00CD04B6">
          <w:rPr>
            <w:rFonts w:ascii="仿宋" w:eastAsia="仿宋" w:hAnsi="仿宋" w:cs="仿宋" w:hint="eastAsia"/>
            <w:spacing w:val="-41"/>
            <w:sz w:val="32"/>
            <w:szCs w:val="32"/>
          </w:rPr>
          <w:t xml:space="preserve"> </w:t>
        </w:r>
        <w:r w:rsidR="00CD04B6">
          <w:rPr>
            <w:rFonts w:ascii="仿宋" w:eastAsia="仿宋" w:hAnsi="仿宋" w:cs="仿宋" w:hint="eastAsia"/>
            <w:spacing w:val="-41"/>
            <w:sz w:val="32"/>
            <w:szCs w:val="32"/>
          </w:rPr>
          <w:t>年一般公共预算支出预算表</w:t>
        </w:r>
        <w:r w:rsidR="00CD04B6">
          <w:rPr>
            <w:rFonts w:ascii="仿宋" w:eastAsia="仿宋" w:hAnsi="仿宋" w:cs="仿宋" w:hint="eastAsia"/>
            <w:sz w:val="32"/>
            <w:szCs w:val="32"/>
          </w:rPr>
          <w:tab/>
        </w:r>
        <w:r>
          <w:rPr>
            <w:rFonts w:ascii="仿宋" w:eastAsia="仿宋" w:hAnsi="仿宋" w:cs="仿宋" w:hint="eastAsia"/>
            <w:sz w:val="32"/>
            <w:szCs w:val="32"/>
          </w:rPr>
          <w:fldChar w:fldCharType="begin"/>
        </w:r>
        <w:r w:rsidR="00CD04B6">
          <w:rPr>
            <w:rFonts w:ascii="仿宋" w:eastAsia="仿宋" w:hAnsi="仿宋" w:cs="仿宋" w:hint="eastAsia"/>
            <w:sz w:val="32"/>
            <w:szCs w:val="32"/>
          </w:rPr>
          <w:instrText xml:space="preserve"> PAGEREF _Toc11961 </w:instrText>
        </w:r>
        <w:r>
          <w:rPr>
            <w:rFonts w:ascii="仿宋" w:eastAsia="仿宋" w:hAnsi="仿宋" w:cs="仿宋" w:hint="eastAsia"/>
            <w:sz w:val="32"/>
            <w:szCs w:val="32"/>
          </w:rPr>
          <w:fldChar w:fldCharType="separate"/>
        </w:r>
        <w:r w:rsidR="00CD04B6">
          <w:rPr>
            <w:rFonts w:ascii="仿宋" w:eastAsia="仿宋" w:hAnsi="仿宋" w:cs="仿宋"/>
            <w:sz w:val="32"/>
            <w:szCs w:val="32"/>
          </w:rPr>
          <w:t>1</w:t>
        </w:r>
        <w:r>
          <w:rPr>
            <w:rFonts w:ascii="仿宋" w:eastAsia="仿宋" w:hAnsi="仿宋" w:cs="仿宋" w:hint="eastAsia"/>
            <w:sz w:val="32"/>
            <w:szCs w:val="32"/>
          </w:rPr>
          <w:fldChar w:fldCharType="end"/>
        </w:r>
      </w:hyperlink>
    </w:p>
    <w:p w:rsidR="00420C71" w:rsidRDefault="00420C71">
      <w:pPr>
        <w:pStyle w:val="2"/>
        <w:tabs>
          <w:tab w:val="right" w:leader="dot" w:pos="8690"/>
        </w:tabs>
        <w:spacing w:line="360" w:lineRule="auto"/>
        <w:ind w:left="440"/>
        <w:rPr>
          <w:rFonts w:ascii="仿宋" w:eastAsia="仿宋" w:hAnsi="仿宋" w:cs="仿宋"/>
          <w:sz w:val="32"/>
          <w:szCs w:val="32"/>
        </w:rPr>
      </w:pPr>
      <w:hyperlink w:anchor="_Toc6021" w:history="1">
        <w:r w:rsidR="00CD04B6">
          <w:rPr>
            <w:rFonts w:ascii="仿宋" w:eastAsia="仿宋" w:hAnsi="仿宋" w:cs="仿宋" w:hint="eastAsia"/>
            <w:spacing w:val="-10"/>
            <w:sz w:val="32"/>
            <w:szCs w:val="32"/>
          </w:rPr>
          <w:t>六、</w:t>
        </w:r>
        <w:r w:rsidR="00CD04B6">
          <w:rPr>
            <w:rFonts w:ascii="仿宋" w:eastAsia="仿宋" w:hAnsi="仿宋" w:cs="仿宋" w:hint="eastAsia"/>
            <w:sz w:val="32"/>
            <w:szCs w:val="32"/>
          </w:rPr>
          <w:t>2021</w:t>
        </w:r>
        <w:r w:rsidR="00CD04B6">
          <w:rPr>
            <w:rFonts w:ascii="仿宋" w:eastAsia="仿宋" w:hAnsi="仿宋" w:cs="仿宋" w:hint="eastAsia"/>
            <w:spacing w:val="-10"/>
            <w:sz w:val="32"/>
            <w:szCs w:val="32"/>
          </w:rPr>
          <w:t xml:space="preserve"> </w:t>
        </w:r>
        <w:r w:rsidR="00CD04B6">
          <w:rPr>
            <w:rFonts w:ascii="仿宋" w:eastAsia="仿宋" w:hAnsi="仿宋" w:cs="仿宋" w:hint="eastAsia"/>
            <w:spacing w:val="-10"/>
            <w:sz w:val="32"/>
            <w:szCs w:val="32"/>
          </w:rPr>
          <w:t>年一般公共预算安排基本支出</w:t>
        </w:r>
        <w:r w:rsidR="00CD04B6">
          <w:rPr>
            <w:rFonts w:ascii="仿宋" w:eastAsia="仿宋" w:hAnsi="仿宋" w:cs="仿宋" w:hint="eastAsia"/>
            <w:sz w:val="32"/>
            <w:szCs w:val="32"/>
          </w:rPr>
          <w:t>分经济科目表</w:t>
        </w:r>
        <w:r w:rsidR="00CD04B6">
          <w:rPr>
            <w:rFonts w:ascii="仿宋" w:eastAsia="仿宋" w:hAnsi="仿宋" w:cs="仿宋" w:hint="eastAsia"/>
            <w:sz w:val="32"/>
            <w:szCs w:val="32"/>
          </w:rPr>
          <w:tab/>
        </w:r>
        <w:r>
          <w:rPr>
            <w:rFonts w:ascii="仿宋" w:eastAsia="仿宋" w:hAnsi="仿宋" w:cs="仿宋" w:hint="eastAsia"/>
            <w:sz w:val="32"/>
            <w:szCs w:val="32"/>
          </w:rPr>
          <w:fldChar w:fldCharType="begin"/>
        </w:r>
        <w:r w:rsidR="00CD04B6">
          <w:rPr>
            <w:rFonts w:ascii="仿宋" w:eastAsia="仿宋" w:hAnsi="仿宋" w:cs="仿宋" w:hint="eastAsia"/>
            <w:sz w:val="32"/>
            <w:szCs w:val="32"/>
          </w:rPr>
          <w:instrText xml:space="preserve"> PAGEREF _Toc6021 </w:instrText>
        </w:r>
        <w:r>
          <w:rPr>
            <w:rFonts w:ascii="仿宋" w:eastAsia="仿宋" w:hAnsi="仿宋" w:cs="仿宋" w:hint="eastAsia"/>
            <w:sz w:val="32"/>
            <w:szCs w:val="32"/>
          </w:rPr>
          <w:fldChar w:fldCharType="separate"/>
        </w:r>
        <w:r w:rsidR="00CD04B6">
          <w:rPr>
            <w:rFonts w:ascii="仿宋" w:eastAsia="仿宋" w:hAnsi="仿宋" w:cs="仿宋"/>
            <w:sz w:val="32"/>
            <w:szCs w:val="32"/>
          </w:rPr>
          <w:t>1</w:t>
        </w:r>
        <w:r>
          <w:rPr>
            <w:rFonts w:ascii="仿宋" w:eastAsia="仿宋" w:hAnsi="仿宋" w:cs="仿宋" w:hint="eastAsia"/>
            <w:sz w:val="32"/>
            <w:szCs w:val="32"/>
          </w:rPr>
          <w:fldChar w:fldCharType="end"/>
        </w:r>
      </w:hyperlink>
    </w:p>
    <w:p w:rsidR="00420C71" w:rsidRDefault="00420C71">
      <w:pPr>
        <w:pStyle w:val="2"/>
        <w:tabs>
          <w:tab w:val="right" w:leader="dot" w:pos="8690"/>
        </w:tabs>
        <w:spacing w:line="360" w:lineRule="auto"/>
        <w:ind w:left="440"/>
        <w:rPr>
          <w:rFonts w:ascii="仿宋" w:eastAsia="仿宋" w:hAnsi="仿宋" w:cs="仿宋"/>
          <w:sz w:val="32"/>
          <w:szCs w:val="32"/>
        </w:rPr>
      </w:pPr>
      <w:hyperlink w:anchor="_Toc16900" w:history="1">
        <w:r w:rsidR="00CD04B6">
          <w:rPr>
            <w:rFonts w:ascii="仿宋" w:eastAsia="仿宋" w:hAnsi="仿宋" w:cs="仿宋" w:hint="eastAsia"/>
            <w:spacing w:val="-10"/>
            <w:sz w:val="32"/>
            <w:szCs w:val="32"/>
          </w:rPr>
          <w:t>七、</w:t>
        </w:r>
        <w:r w:rsidR="00CD04B6">
          <w:rPr>
            <w:rFonts w:ascii="仿宋" w:eastAsia="仿宋" w:hAnsi="仿宋" w:cs="仿宋" w:hint="eastAsia"/>
            <w:sz w:val="32"/>
            <w:szCs w:val="32"/>
          </w:rPr>
          <w:t>2021</w:t>
        </w:r>
        <w:r w:rsidR="00CD04B6">
          <w:rPr>
            <w:rFonts w:ascii="仿宋" w:eastAsia="仿宋" w:hAnsi="仿宋" w:cs="仿宋" w:hint="eastAsia"/>
            <w:spacing w:val="-10"/>
            <w:sz w:val="32"/>
            <w:szCs w:val="32"/>
          </w:rPr>
          <w:t xml:space="preserve"> </w:t>
        </w:r>
        <w:r w:rsidR="00CD04B6">
          <w:rPr>
            <w:rFonts w:ascii="仿宋" w:eastAsia="仿宋" w:hAnsi="仿宋" w:cs="仿宋" w:hint="eastAsia"/>
            <w:spacing w:val="-10"/>
            <w:sz w:val="32"/>
            <w:szCs w:val="32"/>
          </w:rPr>
          <w:t>年政府性基金收入预算表</w:t>
        </w:r>
        <w:r w:rsidR="00CD04B6">
          <w:rPr>
            <w:rFonts w:ascii="仿宋" w:eastAsia="仿宋" w:hAnsi="仿宋" w:cs="仿宋" w:hint="eastAsia"/>
            <w:sz w:val="32"/>
            <w:szCs w:val="32"/>
          </w:rPr>
          <w:tab/>
        </w:r>
        <w:r>
          <w:rPr>
            <w:rFonts w:ascii="仿宋" w:eastAsia="仿宋" w:hAnsi="仿宋" w:cs="仿宋" w:hint="eastAsia"/>
            <w:sz w:val="32"/>
            <w:szCs w:val="32"/>
          </w:rPr>
          <w:fldChar w:fldCharType="begin"/>
        </w:r>
        <w:r w:rsidR="00CD04B6">
          <w:rPr>
            <w:rFonts w:ascii="仿宋" w:eastAsia="仿宋" w:hAnsi="仿宋" w:cs="仿宋" w:hint="eastAsia"/>
            <w:sz w:val="32"/>
            <w:szCs w:val="32"/>
          </w:rPr>
          <w:instrText xml:space="preserve"> PAGEREF _Toc16900 </w:instrText>
        </w:r>
        <w:r>
          <w:rPr>
            <w:rFonts w:ascii="仿宋" w:eastAsia="仿宋" w:hAnsi="仿宋" w:cs="仿宋" w:hint="eastAsia"/>
            <w:sz w:val="32"/>
            <w:szCs w:val="32"/>
          </w:rPr>
          <w:fldChar w:fldCharType="separate"/>
        </w:r>
        <w:r w:rsidR="00CD04B6">
          <w:rPr>
            <w:rFonts w:ascii="仿宋" w:eastAsia="仿宋" w:hAnsi="仿宋" w:cs="仿宋"/>
            <w:sz w:val="32"/>
            <w:szCs w:val="32"/>
          </w:rPr>
          <w:t>1</w:t>
        </w:r>
        <w:r>
          <w:rPr>
            <w:rFonts w:ascii="仿宋" w:eastAsia="仿宋" w:hAnsi="仿宋" w:cs="仿宋" w:hint="eastAsia"/>
            <w:sz w:val="32"/>
            <w:szCs w:val="32"/>
          </w:rPr>
          <w:fldChar w:fldCharType="end"/>
        </w:r>
      </w:hyperlink>
    </w:p>
    <w:p w:rsidR="00420C71" w:rsidRDefault="00420C71">
      <w:pPr>
        <w:pStyle w:val="2"/>
        <w:tabs>
          <w:tab w:val="right" w:leader="dot" w:pos="8690"/>
        </w:tabs>
        <w:spacing w:line="360" w:lineRule="auto"/>
        <w:ind w:left="440"/>
        <w:rPr>
          <w:rFonts w:ascii="仿宋" w:eastAsia="仿宋" w:hAnsi="仿宋" w:cs="仿宋"/>
          <w:sz w:val="32"/>
          <w:szCs w:val="32"/>
        </w:rPr>
      </w:pPr>
      <w:hyperlink w:anchor="_Toc11152" w:history="1">
        <w:r w:rsidR="00CD04B6">
          <w:rPr>
            <w:rFonts w:ascii="仿宋" w:eastAsia="仿宋" w:hAnsi="仿宋" w:cs="仿宋" w:hint="eastAsia"/>
            <w:spacing w:val="-10"/>
            <w:sz w:val="32"/>
            <w:szCs w:val="32"/>
          </w:rPr>
          <w:t>八、</w:t>
        </w:r>
        <w:r w:rsidR="00CD04B6">
          <w:rPr>
            <w:rFonts w:ascii="仿宋" w:eastAsia="仿宋" w:hAnsi="仿宋" w:cs="仿宋" w:hint="eastAsia"/>
            <w:sz w:val="32"/>
            <w:szCs w:val="32"/>
          </w:rPr>
          <w:t>2021</w:t>
        </w:r>
        <w:r w:rsidR="00CD04B6">
          <w:rPr>
            <w:rFonts w:ascii="仿宋" w:eastAsia="仿宋" w:hAnsi="仿宋" w:cs="仿宋" w:hint="eastAsia"/>
            <w:spacing w:val="-10"/>
            <w:sz w:val="32"/>
            <w:szCs w:val="32"/>
          </w:rPr>
          <w:t xml:space="preserve"> </w:t>
        </w:r>
        <w:r w:rsidR="00CD04B6">
          <w:rPr>
            <w:rFonts w:ascii="仿宋" w:eastAsia="仿宋" w:hAnsi="仿宋" w:cs="仿宋" w:hint="eastAsia"/>
            <w:spacing w:val="-10"/>
            <w:sz w:val="32"/>
            <w:szCs w:val="32"/>
          </w:rPr>
          <w:t>年政府性基金支出预算表</w:t>
        </w:r>
        <w:r w:rsidR="00CD04B6">
          <w:rPr>
            <w:rFonts w:ascii="仿宋" w:eastAsia="仿宋" w:hAnsi="仿宋" w:cs="仿宋" w:hint="eastAsia"/>
            <w:sz w:val="32"/>
            <w:szCs w:val="32"/>
          </w:rPr>
          <w:tab/>
        </w:r>
        <w:r>
          <w:rPr>
            <w:rFonts w:ascii="仿宋" w:eastAsia="仿宋" w:hAnsi="仿宋" w:cs="仿宋" w:hint="eastAsia"/>
            <w:sz w:val="32"/>
            <w:szCs w:val="32"/>
          </w:rPr>
          <w:fldChar w:fldCharType="begin"/>
        </w:r>
        <w:r w:rsidR="00CD04B6">
          <w:rPr>
            <w:rFonts w:ascii="仿宋" w:eastAsia="仿宋" w:hAnsi="仿宋" w:cs="仿宋" w:hint="eastAsia"/>
            <w:sz w:val="32"/>
            <w:szCs w:val="32"/>
          </w:rPr>
          <w:instrText xml:space="preserve"> PAGEREF _Toc11152 </w:instrText>
        </w:r>
        <w:r>
          <w:rPr>
            <w:rFonts w:ascii="仿宋" w:eastAsia="仿宋" w:hAnsi="仿宋" w:cs="仿宋" w:hint="eastAsia"/>
            <w:sz w:val="32"/>
            <w:szCs w:val="32"/>
          </w:rPr>
          <w:fldChar w:fldCharType="separate"/>
        </w:r>
        <w:r w:rsidR="00CD04B6">
          <w:rPr>
            <w:rFonts w:ascii="仿宋" w:eastAsia="仿宋" w:hAnsi="仿宋" w:cs="仿宋"/>
            <w:sz w:val="32"/>
            <w:szCs w:val="32"/>
          </w:rPr>
          <w:t>1</w:t>
        </w:r>
        <w:r>
          <w:rPr>
            <w:rFonts w:ascii="仿宋" w:eastAsia="仿宋" w:hAnsi="仿宋" w:cs="仿宋" w:hint="eastAsia"/>
            <w:sz w:val="32"/>
            <w:szCs w:val="32"/>
          </w:rPr>
          <w:fldChar w:fldCharType="end"/>
        </w:r>
      </w:hyperlink>
    </w:p>
    <w:p w:rsidR="00420C71" w:rsidRDefault="00420C71">
      <w:pPr>
        <w:pStyle w:val="2"/>
        <w:tabs>
          <w:tab w:val="right" w:leader="dot" w:pos="8690"/>
        </w:tabs>
        <w:spacing w:line="360" w:lineRule="auto"/>
        <w:ind w:left="440"/>
        <w:rPr>
          <w:rFonts w:ascii="仿宋" w:eastAsia="仿宋" w:hAnsi="仿宋" w:cs="仿宋"/>
          <w:sz w:val="32"/>
          <w:szCs w:val="32"/>
        </w:rPr>
      </w:pPr>
      <w:hyperlink w:anchor="_Toc11457" w:history="1">
        <w:r w:rsidR="00CD04B6">
          <w:rPr>
            <w:rFonts w:ascii="仿宋" w:eastAsia="仿宋" w:hAnsi="仿宋" w:cs="仿宋" w:hint="eastAsia"/>
            <w:spacing w:val="-10"/>
            <w:sz w:val="32"/>
            <w:szCs w:val="32"/>
          </w:rPr>
          <w:t>九、</w:t>
        </w:r>
        <w:r w:rsidR="00CD04B6">
          <w:rPr>
            <w:rFonts w:ascii="仿宋" w:eastAsia="仿宋" w:hAnsi="仿宋" w:cs="仿宋" w:hint="eastAsia"/>
            <w:sz w:val="32"/>
            <w:szCs w:val="32"/>
          </w:rPr>
          <w:t>2021</w:t>
        </w:r>
        <w:r w:rsidR="00CD04B6">
          <w:rPr>
            <w:rFonts w:ascii="仿宋" w:eastAsia="仿宋" w:hAnsi="仿宋" w:cs="仿宋" w:hint="eastAsia"/>
            <w:spacing w:val="-10"/>
            <w:sz w:val="32"/>
            <w:szCs w:val="32"/>
          </w:rPr>
          <w:t xml:space="preserve"> </w:t>
        </w:r>
        <w:r w:rsidR="00CD04B6">
          <w:rPr>
            <w:rFonts w:ascii="仿宋" w:eastAsia="仿宋" w:hAnsi="仿宋" w:cs="仿宋" w:hint="eastAsia"/>
            <w:spacing w:val="-10"/>
            <w:sz w:val="32"/>
            <w:szCs w:val="32"/>
          </w:rPr>
          <w:t>年“三公”经费预算财政拨款</w:t>
        </w:r>
        <w:r w:rsidR="00CD04B6">
          <w:rPr>
            <w:rFonts w:ascii="仿宋" w:eastAsia="仿宋" w:hAnsi="仿宋" w:cs="仿宋" w:hint="eastAsia"/>
            <w:sz w:val="32"/>
            <w:szCs w:val="32"/>
          </w:rPr>
          <w:t>情况统计表</w:t>
        </w:r>
        <w:r w:rsidR="00CD04B6">
          <w:rPr>
            <w:rFonts w:ascii="仿宋" w:eastAsia="仿宋" w:hAnsi="仿宋" w:cs="仿宋" w:hint="eastAsia"/>
            <w:sz w:val="32"/>
            <w:szCs w:val="32"/>
          </w:rPr>
          <w:tab/>
        </w:r>
        <w:r>
          <w:rPr>
            <w:rFonts w:ascii="仿宋" w:eastAsia="仿宋" w:hAnsi="仿宋" w:cs="仿宋" w:hint="eastAsia"/>
            <w:sz w:val="32"/>
            <w:szCs w:val="32"/>
          </w:rPr>
          <w:fldChar w:fldCharType="begin"/>
        </w:r>
        <w:r w:rsidR="00CD04B6">
          <w:rPr>
            <w:rFonts w:ascii="仿宋" w:eastAsia="仿宋" w:hAnsi="仿宋" w:cs="仿宋" w:hint="eastAsia"/>
            <w:sz w:val="32"/>
            <w:szCs w:val="32"/>
          </w:rPr>
          <w:instrText xml:space="preserve"> PAGEREF _Toc11457 </w:instrText>
        </w:r>
        <w:r>
          <w:rPr>
            <w:rFonts w:ascii="仿宋" w:eastAsia="仿宋" w:hAnsi="仿宋" w:cs="仿宋" w:hint="eastAsia"/>
            <w:sz w:val="32"/>
            <w:szCs w:val="32"/>
          </w:rPr>
          <w:fldChar w:fldCharType="separate"/>
        </w:r>
        <w:r w:rsidR="00CD04B6">
          <w:rPr>
            <w:rFonts w:ascii="仿宋" w:eastAsia="仿宋" w:hAnsi="仿宋" w:cs="仿宋"/>
            <w:sz w:val="32"/>
            <w:szCs w:val="32"/>
          </w:rPr>
          <w:t>1</w:t>
        </w:r>
        <w:r>
          <w:rPr>
            <w:rFonts w:ascii="仿宋" w:eastAsia="仿宋" w:hAnsi="仿宋" w:cs="仿宋" w:hint="eastAsia"/>
            <w:sz w:val="32"/>
            <w:szCs w:val="32"/>
          </w:rPr>
          <w:fldChar w:fldCharType="end"/>
        </w:r>
      </w:hyperlink>
    </w:p>
    <w:p w:rsidR="00420C71" w:rsidRDefault="00420C71">
      <w:pPr>
        <w:pStyle w:val="2"/>
        <w:tabs>
          <w:tab w:val="right" w:leader="dot" w:pos="8690"/>
        </w:tabs>
        <w:spacing w:line="360" w:lineRule="auto"/>
        <w:ind w:left="440"/>
        <w:rPr>
          <w:rFonts w:ascii="仿宋" w:eastAsia="仿宋" w:hAnsi="仿宋" w:cs="仿宋"/>
          <w:sz w:val="32"/>
          <w:szCs w:val="32"/>
        </w:rPr>
      </w:pPr>
      <w:hyperlink w:anchor="_Toc17634" w:history="1">
        <w:r w:rsidR="00CD04B6">
          <w:rPr>
            <w:rFonts w:ascii="仿宋" w:eastAsia="仿宋" w:hAnsi="仿宋" w:cs="仿宋" w:hint="eastAsia"/>
            <w:sz w:val="32"/>
            <w:szCs w:val="32"/>
          </w:rPr>
          <w:t>十、</w:t>
        </w:r>
        <w:r w:rsidR="00CD04B6">
          <w:rPr>
            <w:rFonts w:ascii="仿宋" w:eastAsia="仿宋" w:hAnsi="仿宋" w:cs="仿宋" w:hint="eastAsia"/>
            <w:sz w:val="32"/>
            <w:szCs w:val="32"/>
          </w:rPr>
          <w:t>2021</w:t>
        </w:r>
        <w:r w:rsidR="00CD04B6">
          <w:rPr>
            <w:rFonts w:ascii="仿宋" w:eastAsia="仿宋" w:hAnsi="仿宋" w:cs="仿宋" w:hint="eastAsia"/>
            <w:spacing w:val="-85"/>
            <w:sz w:val="32"/>
            <w:szCs w:val="32"/>
          </w:rPr>
          <w:t xml:space="preserve"> </w:t>
        </w:r>
        <w:r w:rsidR="00CD04B6">
          <w:rPr>
            <w:rFonts w:ascii="仿宋" w:eastAsia="仿宋" w:hAnsi="仿宋" w:cs="仿宋" w:hint="eastAsia"/>
            <w:sz w:val="32"/>
            <w:szCs w:val="32"/>
          </w:rPr>
          <w:t>年机关运行经费预算财政拨款情况统计表</w:t>
        </w:r>
        <w:r w:rsidR="00CD04B6">
          <w:rPr>
            <w:rFonts w:ascii="仿宋" w:eastAsia="仿宋" w:hAnsi="仿宋" w:cs="仿宋" w:hint="eastAsia"/>
            <w:sz w:val="32"/>
            <w:szCs w:val="32"/>
          </w:rPr>
          <w:tab/>
        </w:r>
        <w:r>
          <w:rPr>
            <w:rFonts w:ascii="仿宋" w:eastAsia="仿宋" w:hAnsi="仿宋" w:cs="仿宋" w:hint="eastAsia"/>
            <w:sz w:val="32"/>
            <w:szCs w:val="32"/>
          </w:rPr>
          <w:fldChar w:fldCharType="begin"/>
        </w:r>
        <w:r w:rsidR="00CD04B6">
          <w:rPr>
            <w:rFonts w:ascii="仿宋" w:eastAsia="仿宋" w:hAnsi="仿宋" w:cs="仿宋" w:hint="eastAsia"/>
            <w:sz w:val="32"/>
            <w:szCs w:val="32"/>
          </w:rPr>
          <w:instrText xml:space="preserve"> PAGEREF _Toc17634 </w:instrText>
        </w:r>
        <w:r>
          <w:rPr>
            <w:rFonts w:ascii="仿宋" w:eastAsia="仿宋" w:hAnsi="仿宋" w:cs="仿宋" w:hint="eastAsia"/>
            <w:sz w:val="32"/>
            <w:szCs w:val="32"/>
          </w:rPr>
          <w:fldChar w:fldCharType="separate"/>
        </w:r>
        <w:r w:rsidR="00CD04B6">
          <w:rPr>
            <w:rFonts w:ascii="仿宋" w:eastAsia="仿宋" w:hAnsi="仿宋" w:cs="仿宋"/>
            <w:sz w:val="32"/>
            <w:szCs w:val="32"/>
          </w:rPr>
          <w:t>1</w:t>
        </w:r>
        <w:r>
          <w:rPr>
            <w:rFonts w:ascii="仿宋" w:eastAsia="仿宋" w:hAnsi="仿宋" w:cs="仿宋" w:hint="eastAsia"/>
            <w:sz w:val="32"/>
            <w:szCs w:val="32"/>
          </w:rPr>
          <w:fldChar w:fldCharType="end"/>
        </w:r>
      </w:hyperlink>
    </w:p>
    <w:p w:rsidR="00420C71" w:rsidRDefault="00420C71">
      <w:pPr>
        <w:pStyle w:val="10"/>
        <w:tabs>
          <w:tab w:val="right" w:leader="dot" w:pos="8690"/>
        </w:tabs>
        <w:spacing w:line="360" w:lineRule="auto"/>
        <w:rPr>
          <w:rFonts w:ascii="仿宋" w:eastAsia="仿宋" w:hAnsi="仿宋" w:cs="仿宋"/>
          <w:sz w:val="32"/>
          <w:szCs w:val="32"/>
        </w:rPr>
      </w:pPr>
      <w:hyperlink w:anchor="_Toc27086" w:history="1">
        <w:r w:rsidR="00CD04B6">
          <w:rPr>
            <w:rFonts w:ascii="仿宋" w:eastAsia="仿宋" w:hAnsi="仿宋" w:cs="仿宋" w:hint="eastAsia"/>
            <w:b/>
            <w:sz w:val="32"/>
            <w:szCs w:val="32"/>
          </w:rPr>
          <w:t>第三部分</w:t>
        </w:r>
        <w:r w:rsidR="00CD04B6">
          <w:rPr>
            <w:rFonts w:ascii="仿宋" w:eastAsia="仿宋" w:hAnsi="仿宋" w:cs="仿宋" w:hint="eastAsia"/>
            <w:b/>
            <w:sz w:val="32"/>
            <w:szCs w:val="32"/>
          </w:rPr>
          <w:t xml:space="preserve"> 2021 </w:t>
        </w:r>
        <w:r w:rsidR="00CD04B6">
          <w:rPr>
            <w:rFonts w:ascii="仿宋" w:eastAsia="仿宋" w:hAnsi="仿宋" w:cs="仿宋" w:hint="eastAsia"/>
            <w:b/>
            <w:sz w:val="32"/>
            <w:szCs w:val="32"/>
          </w:rPr>
          <w:t>年度部门预算情况说明</w:t>
        </w:r>
        <w:r w:rsidR="00CD04B6">
          <w:rPr>
            <w:rFonts w:ascii="仿宋" w:eastAsia="仿宋" w:hAnsi="仿宋" w:cs="仿宋" w:hint="eastAsia"/>
            <w:sz w:val="32"/>
            <w:szCs w:val="32"/>
          </w:rPr>
          <w:tab/>
        </w:r>
        <w:r>
          <w:rPr>
            <w:rFonts w:ascii="仿宋" w:eastAsia="仿宋" w:hAnsi="仿宋" w:cs="仿宋" w:hint="eastAsia"/>
            <w:sz w:val="32"/>
            <w:szCs w:val="32"/>
          </w:rPr>
          <w:fldChar w:fldCharType="begin"/>
        </w:r>
        <w:r w:rsidR="00CD04B6">
          <w:rPr>
            <w:rFonts w:ascii="仿宋" w:eastAsia="仿宋" w:hAnsi="仿宋" w:cs="仿宋" w:hint="eastAsia"/>
            <w:sz w:val="32"/>
            <w:szCs w:val="32"/>
          </w:rPr>
          <w:instrText xml:space="preserve"> PAGEREF _Toc27086 </w:instrText>
        </w:r>
        <w:r>
          <w:rPr>
            <w:rFonts w:ascii="仿宋" w:eastAsia="仿宋" w:hAnsi="仿宋" w:cs="仿宋" w:hint="eastAsia"/>
            <w:sz w:val="32"/>
            <w:szCs w:val="32"/>
          </w:rPr>
          <w:fldChar w:fldCharType="separate"/>
        </w:r>
        <w:r w:rsidR="00CD04B6">
          <w:rPr>
            <w:rFonts w:ascii="仿宋" w:eastAsia="仿宋" w:hAnsi="仿宋" w:cs="仿宋"/>
            <w:sz w:val="32"/>
            <w:szCs w:val="32"/>
          </w:rPr>
          <w:t>2</w:t>
        </w:r>
        <w:r>
          <w:rPr>
            <w:rFonts w:ascii="仿宋" w:eastAsia="仿宋" w:hAnsi="仿宋" w:cs="仿宋" w:hint="eastAsia"/>
            <w:sz w:val="32"/>
            <w:szCs w:val="32"/>
          </w:rPr>
          <w:fldChar w:fldCharType="end"/>
        </w:r>
      </w:hyperlink>
    </w:p>
    <w:p w:rsidR="00420C71" w:rsidRDefault="00420C71">
      <w:pPr>
        <w:pStyle w:val="2"/>
        <w:tabs>
          <w:tab w:val="right" w:leader="dot" w:pos="8690"/>
        </w:tabs>
        <w:spacing w:line="360" w:lineRule="auto"/>
        <w:ind w:left="440"/>
        <w:rPr>
          <w:rFonts w:ascii="仿宋" w:eastAsia="仿宋" w:hAnsi="仿宋" w:cs="仿宋"/>
          <w:sz w:val="32"/>
          <w:szCs w:val="32"/>
        </w:rPr>
      </w:pPr>
      <w:hyperlink w:anchor="_Toc12747" w:history="1">
        <w:r w:rsidR="00CD04B6">
          <w:rPr>
            <w:rFonts w:ascii="仿宋" w:eastAsia="仿宋" w:hAnsi="仿宋" w:cs="仿宋" w:hint="eastAsia"/>
            <w:bCs/>
            <w:sz w:val="32"/>
            <w:szCs w:val="32"/>
          </w:rPr>
          <w:t>一、</w:t>
        </w:r>
        <w:r w:rsidR="00CD04B6">
          <w:rPr>
            <w:rFonts w:ascii="仿宋" w:eastAsia="仿宋" w:hAnsi="仿宋" w:cs="仿宋" w:hint="eastAsia"/>
            <w:bCs/>
            <w:sz w:val="32"/>
            <w:szCs w:val="32"/>
          </w:rPr>
          <w:t xml:space="preserve">2021 </w:t>
        </w:r>
        <w:r w:rsidR="00CD04B6">
          <w:rPr>
            <w:rFonts w:ascii="仿宋" w:eastAsia="仿宋" w:hAnsi="仿宋" w:cs="仿宋" w:hint="eastAsia"/>
            <w:bCs/>
            <w:sz w:val="32"/>
            <w:szCs w:val="32"/>
          </w:rPr>
          <w:t>年度部门预算数据变动情况及原因</w:t>
        </w:r>
        <w:r w:rsidR="00CD04B6">
          <w:rPr>
            <w:rFonts w:ascii="仿宋" w:eastAsia="仿宋" w:hAnsi="仿宋" w:cs="仿宋" w:hint="eastAsia"/>
            <w:sz w:val="32"/>
            <w:szCs w:val="32"/>
          </w:rPr>
          <w:tab/>
        </w:r>
        <w:r>
          <w:rPr>
            <w:rFonts w:ascii="仿宋" w:eastAsia="仿宋" w:hAnsi="仿宋" w:cs="仿宋" w:hint="eastAsia"/>
            <w:sz w:val="32"/>
            <w:szCs w:val="32"/>
          </w:rPr>
          <w:fldChar w:fldCharType="begin"/>
        </w:r>
        <w:r w:rsidR="00CD04B6">
          <w:rPr>
            <w:rFonts w:ascii="仿宋" w:eastAsia="仿宋" w:hAnsi="仿宋" w:cs="仿宋" w:hint="eastAsia"/>
            <w:sz w:val="32"/>
            <w:szCs w:val="32"/>
          </w:rPr>
          <w:instrText xml:space="preserve"> PAGEREF _Toc12747 </w:instrText>
        </w:r>
        <w:r>
          <w:rPr>
            <w:rFonts w:ascii="仿宋" w:eastAsia="仿宋" w:hAnsi="仿宋" w:cs="仿宋" w:hint="eastAsia"/>
            <w:sz w:val="32"/>
            <w:szCs w:val="32"/>
          </w:rPr>
          <w:fldChar w:fldCharType="separate"/>
        </w:r>
        <w:r w:rsidR="00CD04B6">
          <w:rPr>
            <w:rFonts w:ascii="仿宋" w:eastAsia="仿宋" w:hAnsi="仿宋" w:cs="仿宋"/>
            <w:sz w:val="32"/>
            <w:szCs w:val="32"/>
          </w:rPr>
          <w:t>2</w:t>
        </w:r>
        <w:r>
          <w:rPr>
            <w:rFonts w:ascii="仿宋" w:eastAsia="仿宋" w:hAnsi="仿宋" w:cs="仿宋" w:hint="eastAsia"/>
            <w:sz w:val="32"/>
            <w:szCs w:val="32"/>
          </w:rPr>
          <w:fldChar w:fldCharType="end"/>
        </w:r>
      </w:hyperlink>
    </w:p>
    <w:p w:rsidR="00420C71" w:rsidRDefault="00420C71">
      <w:pPr>
        <w:pStyle w:val="2"/>
        <w:tabs>
          <w:tab w:val="right" w:leader="dot" w:pos="8690"/>
        </w:tabs>
        <w:spacing w:line="360" w:lineRule="auto"/>
        <w:ind w:left="440"/>
        <w:rPr>
          <w:rFonts w:ascii="仿宋" w:eastAsia="仿宋" w:hAnsi="仿宋" w:cs="仿宋"/>
          <w:sz w:val="32"/>
          <w:szCs w:val="32"/>
        </w:rPr>
      </w:pPr>
      <w:hyperlink w:anchor="_Toc31108" w:history="1">
        <w:r w:rsidR="00CD04B6">
          <w:rPr>
            <w:rFonts w:ascii="仿宋" w:eastAsia="仿宋" w:hAnsi="仿宋" w:cs="仿宋" w:hint="eastAsia"/>
            <w:bCs/>
            <w:sz w:val="32"/>
            <w:szCs w:val="32"/>
          </w:rPr>
          <w:t>二、“三公”经费增减变动原因说明</w:t>
        </w:r>
        <w:r w:rsidR="00CD04B6">
          <w:rPr>
            <w:rFonts w:ascii="仿宋" w:eastAsia="仿宋" w:hAnsi="仿宋" w:cs="仿宋" w:hint="eastAsia"/>
            <w:sz w:val="32"/>
            <w:szCs w:val="32"/>
          </w:rPr>
          <w:tab/>
        </w:r>
        <w:r>
          <w:rPr>
            <w:rFonts w:ascii="仿宋" w:eastAsia="仿宋" w:hAnsi="仿宋" w:cs="仿宋" w:hint="eastAsia"/>
            <w:sz w:val="32"/>
            <w:szCs w:val="32"/>
          </w:rPr>
          <w:fldChar w:fldCharType="begin"/>
        </w:r>
        <w:r w:rsidR="00CD04B6">
          <w:rPr>
            <w:rFonts w:ascii="仿宋" w:eastAsia="仿宋" w:hAnsi="仿宋" w:cs="仿宋" w:hint="eastAsia"/>
            <w:sz w:val="32"/>
            <w:szCs w:val="32"/>
          </w:rPr>
          <w:instrText xml:space="preserve"> PAGEREF _Toc31108 </w:instrText>
        </w:r>
        <w:r>
          <w:rPr>
            <w:rFonts w:ascii="仿宋" w:eastAsia="仿宋" w:hAnsi="仿宋" w:cs="仿宋" w:hint="eastAsia"/>
            <w:sz w:val="32"/>
            <w:szCs w:val="32"/>
          </w:rPr>
          <w:fldChar w:fldCharType="separate"/>
        </w:r>
        <w:r w:rsidR="00CD04B6">
          <w:rPr>
            <w:rFonts w:ascii="仿宋" w:eastAsia="仿宋" w:hAnsi="仿宋" w:cs="仿宋"/>
            <w:sz w:val="32"/>
            <w:szCs w:val="32"/>
          </w:rPr>
          <w:t>2</w:t>
        </w:r>
        <w:r>
          <w:rPr>
            <w:rFonts w:ascii="仿宋" w:eastAsia="仿宋" w:hAnsi="仿宋" w:cs="仿宋" w:hint="eastAsia"/>
            <w:sz w:val="32"/>
            <w:szCs w:val="32"/>
          </w:rPr>
          <w:fldChar w:fldCharType="end"/>
        </w:r>
      </w:hyperlink>
    </w:p>
    <w:p w:rsidR="00420C71" w:rsidRDefault="00420C71">
      <w:pPr>
        <w:pStyle w:val="2"/>
        <w:tabs>
          <w:tab w:val="right" w:leader="dot" w:pos="8690"/>
        </w:tabs>
        <w:spacing w:line="360" w:lineRule="auto"/>
        <w:ind w:left="440"/>
        <w:rPr>
          <w:rFonts w:ascii="仿宋" w:eastAsia="仿宋" w:hAnsi="仿宋" w:cs="仿宋"/>
          <w:sz w:val="32"/>
          <w:szCs w:val="32"/>
        </w:rPr>
      </w:pPr>
      <w:hyperlink w:anchor="_Toc14203" w:history="1">
        <w:r w:rsidR="00CD04B6">
          <w:rPr>
            <w:rFonts w:ascii="仿宋" w:eastAsia="仿宋" w:hAnsi="仿宋" w:cs="仿宋" w:hint="eastAsia"/>
            <w:bCs/>
            <w:sz w:val="32"/>
            <w:szCs w:val="32"/>
          </w:rPr>
          <w:t>三、机关运行经费增减变动原因说明</w:t>
        </w:r>
        <w:r w:rsidR="00CD04B6">
          <w:rPr>
            <w:rFonts w:ascii="仿宋" w:eastAsia="仿宋" w:hAnsi="仿宋" w:cs="仿宋" w:hint="eastAsia"/>
            <w:sz w:val="32"/>
            <w:szCs w:val="32"/>
          </w:rPr>
          <w:tab/>
        </w:r>
        <w:r>
          <w:rPr>
            <w:rFonts w:ascii="仿宋" w:eastAsia="仿宋" w:hAnsi="仿宋" w:cs="仿宋" w:hint="eastAsia"/>
            <w:sz w:val="32"/>
            <w:szCs w:val="32"/>
          </w:rPr>
          <w:fldChar w:fldCharType="begin"/>
        </w:r>
        <w:r w:rsidR="00CD04B6">
          <w:rPr>
            <w:rFonts w:ascii="仿宋" w:eastAsia="仿宋" w:hAnsi="仿宋" w:cs="仿宋" w:hint="eastAsia"/>
            <w:sz w:val="32"/>
            <w:szCs w:val="32"/>
          </w:rPr>
          <w:instrText xml:space="preserve"> PAGEREF _Toc14203 </w:instrText>
        </w:r>
        <w:r>
          <w:rPr>
            <w:rFonts w:ascii="仿宋" w:eastAsia="仿宋" w:hAnsi="仿宋" w:cs="仿宋" w:hint="eastAsia"/>
            <w:sz w:val="32"/>
            <w:szCs w:val="32"/>
          </w:rPr>
          <w:fldChar w:fldCharType="separate"/>
        </w:r>
        <w:r w:rsidR="00CD04B6">
          <w:rPr>
            <w:rFonts w:ascii="仿宋" w:eastAsia="仿宋" w:hAnsi="仿宋" w:cs="仿宋"/>
            <w:sz w:val="32"/>
            <w:szCs w:val="32"/>
          </w:rPr>
          <w:t>2</w:t>
        </w:r>
        <w:r>
          <w:rPr>
            <w:rFonts w:ascii="仿宋" w:eastAsia="仿宋" w:hAnsi="仿宋" w:cs="仿宋" w:hint="eastAsia"/>
            <w:sz w:val="32"/>
            <w:szCs w:val="32"/>
          </w:rPr>
          <w:fldChar w:fldCharType="end"/>
        </w:r>
      </w:hyperlink>
    </w:p>
    <w:p w:rsidR="00420C71" w:rsidRDefault="00420C71">
      <w:pPr>
        <w:pStyle w:val="2"/>
        <w:tabs>
          <w:tab w:val="right" w:leader="dot" w:pos="8690"/>
        </w:tabs>
        <w:spacing w:line="360" w:lineRule="auto"/>
        <w:ind w:left="440"/>
        <w:rPr>
          <w:rFonts w:ascii="仿宋" w:eastAsia="仿宋" w:hAnsi="仿宋" w:cs="仿宋"/>
          <w:sz w:val="32"/>
          <w:szCs w:val="32"/>
        </w:rPr>
      </w:pPr>
      <w:hyperlink w:anchor="_Toc8609" w:history="1">
        <w:r w:rsidR="00CD04B6">
          <w:rPr>
            <w:rFonts w:ascii="仿宋" w:eastAsia="仿宋" w:hAnsi="仿宋" w:cs="仿宋" w:hint="eastAsia"/>
            <w:bCs/>
            <w:sz w:val="32"/>
            <w:szCs w:val="32"/>
          </w:rPr>
          <w:t>四、政府采购情况</w:t>
        </w:r>
        <w:r w:rsidR="00CD04B6">
          <w:rPr>
            <w:rFonts w:ascii="仿宋" w:eastAsia="仿宋" w:hAnsi="仿宋" w:cs="仿宋" w:hint="eastAsia"/>
            <w:sz w:val="32"/>
            <w:szCs w:val="32"/>
          </w:rPr>
          <w:tab/>
        </w:r>
        <w:r>
          <w:rPr>
            <w:rFonts w:ascii="仿宋" w:eastAsia="仿宋" w:hAnsi="仿宋" w:cs="仿宋" w:hint="eastAsia"/>
            <w:sz w:val="32"/>
            <w:szCs w:val="32"/>
          </w:rPr>
          <w:fldChar w:fldCharType="begin"/>
        </w:r>
        <w:r w:rsidR="00CD04B6">
          <w:rPr>
            <w:rFonts w:ascii="仿宋" w:eastAsia="仿宋" w:hAnsi="仿宋" w:cs="仿宋" w:hint="eastAsia"/>
            <w:sz w:val="32"/>
            <w:szCs w:val="32"/>
          </w:rPr>
          <w:instrText xml:space="preserve"> PAGEREF _Toc8609 </w:instrText>
        </w:r>
        <w:r>
          <w:rPr>
            <w:rFonts w:ascii="仿宋" w:eastAsia="仿宋" w:hAnsi="仿宋" w:cs="仿宋" w:hint="eastAsia"/>
            <w:sz w:val="32"/>
            <w:szCs w:val="32"/>
          </w:rPr>
          <w:fldChar w:fldCharType="separate"/>
        </w:r>
        <w:r w:rsidR="00CD04B6">
          <w:rPr>
            <w:rFonts w:ascii="仿宋" w:eastAsia="仿宋" w:hAnsi="仿宋" w:cs="仿宋"/>
            <w:sz w:val="32"/>
            <w:szCs w:val="32"/>
          </w:rPr>
          <w:t>2</w:t>
        </w:r>
        <w:r>
          <w:rPr>
            <w:rFonts w:ascii="仿宋" w:eastAsia="仿宋" w:hAnsi="仿宋" w:cs="仿宋" w:hint="eastAsia"/>
            <w:sz w:val="32"/>
            <w:szCs w:val="32"/>
          </w:rPr>
          <w:fldChar w:fldCharType="end"/>
        </w:r>
      </w:hyperlink>
    </w:p>
    <w:p w:rsidR="00420C71" w:rsidRDefault="00420C71">
      <w:pPr>
        <w:pStyle w:val="2"/>
        <w:tabs>
          <w:tab w:val="right" w:leader="dot" w:pos="8690"/>
        </w:tabs>
        <w:spacing w:line="360" w:lineRule="auto"/>
        <w:ind w:left="440"/>
        <w:rPr>
          <w:rFonts w:ascii="仿宋" w:eastAsia="仿宋" w:hAnsi="仿宋" w:cs="仿宋"/>
          <w:sz w:val="32"/>
          <w:szCs w:val="32"/>
        </w:rPr>
      </w:pPr>
      <w:hyperlink w:anchor="_Toc3264" w:history="1">
        <w:r w:rsidR="00CD04B6">
          <w:rPr>
            <w:rFonts w:ascii="仿宋" w:eastAsia="仿宋" w:hAnsi="仿宋" w:cs="仿宋" w:hint="eastAsia"/>
            <w:bCs/>
            <w:sz w:val="32"/>
            <w:szCs w:val="32"/>
          </w:rPr>
          <w:t>五、绩效管理情况</w:t>
        </w:r>
        <w:r w:rsidR="00CD04B6">
          <w:rPr>
            <w:rFonts w:ascii="仿宋" w:eastAsia="仿宋" w:hAnsi="仿宋" w:cs="仿宋" w:hint="eastAsia"/>
            <w:sz w:val="32"/>
            <w:szCs w:val="32"/>
          </w:rPr>
          <w:tab/>
        </w:r>
        <w:r>
          <w:rPr>
            <w:rFonts w:ascii="仿宋" w:eastAsia="仿宋" w:hAnsi="仿宋" w:cs="仿宋" w:hint="eastAsia"/>
            <w:sz w:val="32"/>
            <w:szCs w:val="32"/>
          </w:rPr>
          <w:fldChar w:fldCharType="begin"/>
        </w:r>
        <w:r w:rsidR="00CD04B6">
          <w:rPr>
            <w:rFonts w:ascii="仿宋" w:eastAsia="仿宋" w:hAnsi="仿宋" w:cs="仿宋" w:hint="eastAsia"/>
            <w:sz w:val="32"/>
            <w:szCs w:val="32"/>
          </w:rPr>
          <w:instrText xml:space="preserve"> PAGEREF _Toc3264 </w:instrText>
        </w:r>
        <w:r>
          <w:rPr>
            <w:rFonts w:ascii="仿宋" w:eastAsia="仿宋" w:hAnsi="仿宋" w:cs="仿宋" w:hint="eastAsia"/>
            <w:sz w:val="32"/>
            <w:szCs w:val="32"/>
          </w:rPr>
          <w:fldChar w:fldCharType="separate"/>
        </w:r>
        <w:r w:rsidR="00CD04B6">
          <w:rPr>
            <w:rFonts w:ascii="仿宋" w:eastAsia="仿宋" w:hAnsi="仿宋" w:cs="仿宋"/>
            <w:sz w:val="32"/>
            <w:szCs w:val="32"/>
          </w:rPr>
          <w:t>3</w:t>
        </w:r>
        <w:r>
          <w:rPr>
            <w:rFonts w:ascii="仿宋" w:eastAsia="仿宋" w:hAnsi="仿宋" w:cs="仿宋" w:hint="eastAsia"/>
            <w:sz w:val="32"/>
            <w:szCs w:val="32"/>
          </w:rPr>
          <w:fldChar w:fldCharType="end"/>
        </w:r>
      </w:hyperlink>
    </w:p>
    <w:p w:rsidR="00420C71" w:rsidRDefault="00420C71">
      <w:pPr>
        <w:pStyle w:val="2"/>
        <w:tabs>
          <w:tab w:val="right" w:leader="dot" w:pos="8690"/>
        </w:tabs>
        <w:spacing w:line="360" w:lineRule="auto"/>
        <w:ind w:left="440"/>
        <w:rPr>
          <w:rFonts w:ascii="仿宋" w:eastAsia="仿宋" w:hAnsi="仿宋" w:cs="仿宋"/>
          <w:sz w:val="32"/>
          <w:szCs w:val="32"/>
        </w:rPr>
      </w:pPr>
      <w:hyperlink w:anchor="_Toc19868" w:history="1">
        <w:r w:rsidR="00CD04B6">
          <w:rPr>
            <w:rFonts w:ascii="仿宋" w:eastAsia="仿宋" w:hAnsi="仿宋" w:cs="仿宋" w:hint="eastAsia"/>
            <w:bCs/>
            <w:sz w:val="32"/>
            <w:szCs w:val="32"/>
          </w:rPr>
          <w:t>六、国有资产占有使用情况</w:t>
        </w:r>
        <w:r w:rsidR="00CD04B6">
          <w:rPr>
            <w:rFonts w:ascii="仿宋" w:eastAsia="仿宋" w:hAnsi="仿宋" w:cs="仿宋" w:hint="eastAsia"/>
            <w:sz w:val="32"/>
            <w:szCs w:val="32"/>
          </w:rPr>
          <w:tab/>
        </w:r>
        <w:r>
          <w:rPr>
            <w:rFonts w:ascii="仿宋" w:eastAsia="仿宋" w:hAnsi="仿宋" w:cs="仿宋" w:hint="eastAsia"/>
            <w:sz w:val="32"/>
            <w:szCs w:val="32"/>
          </w:rPr>
          <w:fldChar w:fldCharType="begin"/>
        </w:r>
        <w:r w:rsidR="00CD04B6">
          <w:rPr>
            <w:rFonts w:ascii="仿宋" w:eastAsia="仿宋" w:hAnsi="仿宋" w:cs="仿宋" w:hint="eastAsia"/>
            <w:sz w:val="32"/>
            <w:szCs w:val="32"/>
          </w:rPr>
          <w:instrText xml:space="preserve"> PAGEREF _Toc19868 </w:instrText>
        </w:r>
        <w:r>
          <w:rPr>
            <w:rFonts w:ascii="仿宋" w:eastAsia="仿宋" w:hAnsi="仿宋" w:cs="仿宋" w:hint="eastAsia"/>
            <w:sz w:val="32"/>
            <w:szCs w:val="32"/>
          </w:rPr>
          <w:fldChar w:fldCharType="separate"/>
        </w:r>
        <w:r w:rsidR="00CD04B6">
          <w:rPr>
            <w:rFonts w:ascii="仿宋" w:eastAsia="仿宋" w:hAnsi="仿宋" w:cs="仿宋"/>
            <w:sz w:val="32"/>
            <w:szCs w:val="32"/>
          </w:rPr>
          <w:t>3</w:t>
        </w:r>
        <w:r>
          <w:rPr>
            <w:rFonts w:ascii="仿宋" w:eastAsia="仿宋" w:hAnsi="仿宋" w:cs="仿宋" w:hint="eastAsia"/>
            <w:sz w:val="32"/>
            <w:szCs w:val="32"/>
          </w:rPr>
          <w:fldChar w:fldCharType="end"/>
        </w:r>
      </w:hyperlink>
    </w:p>
    <w:p w:rsidR="00420C71" w:rsidRDefault="00420C71">
      <w:pPr>
        <w:pStyle w:val="2"/>
        <w:tabs>
          <w:tab w:val="right" w:leader="dot" w:pos="8690"/>
        </w:tabs>
        <w:spacing w:line="360" w:lineRule="auto"/>
        <w:ind w:left="440"/>
        <w:rPr>
          <w:rFonts w:ascii="仿宋" w:eastAsia="仿宋" w:hAnsi="仿宋" w:cs="仿宋"/>
          <w:sz w:val="32"/>
          <w:szCs w:val="32"/>
        </w:rPr>
      </w:pPr>
      <w:hyperlink w:anchor="_Toc18321" w:history="1">
        <w:r w:rsidR="00CD04B6">
          <w:rPr>
            <w:rFonts w:ascii="仿宋" w:eastAsia="仿宋" w:hAnsi="仿宋" w:cs="仿宋" w:hint="eastAsia"/>
            <w:bCs/>
            <w:sz w:val="32"/>
            <w:szCs w:val="32"/>
          </w:rPr>
          <w:t>七、其他说明</w:t>
        </w:r>
        <w:r w:rsidR="00CD04B6">
          <w:rPr>
            <w:rFonts w:ascii="仿宋" w:eastAsia="仿宋" w:hAnsi="仿宋" w:cs="仿宋" w:hint="eastAsia"/>
            <w:sz w:val="32"/>
            <w:szCs w:val="32"/>
          </w:rPr>
          <w:tab/>
        </w:r>
        <w:r>
          <w:rPr>
            <w:rFonts w:ascii="仿宋" w:eastAsia="仿宋" w:hAnsi="仿宋" w:cs="仿宋" w:hint="eastAsia"/>
            <w:sz w:val="32"/>
            <w:szCs w:val="32"/>
          </w:rPr>
          <w:fldChar w:fldCharType="begin"/>
        </w:r>
        <w:r w:rsidR="00CD04B6">
          <w:rPr>
            <w:rFonts w:ascii="仿宋" w:eastAsia="仿宋" w:hAnsi="仿宋" w:cs="仿宋" w:hint="eastAsia"/>
            <w:sz w:val="32"/>
            <w:szCs w:val="32"/>
          </w:rPr>
          <w:instrText xml:space="preserve"> PAGEREF _Toc18321 </w:instrText>
        </w:r>
        <w:r>
          <w:rPr>
            <w:rFonts w:ascii="仿宋" w:eastAsia="仿宋" w:hAnsi="仿宋" w:cs="仿宋" w:hint="eastAsia"/>
            <w:sz w:val="32"/>
            <w:szCs w:val="32"/>
          </w:rPr>
          <w:fldChar w:fldCharType="separate"/>
        </w:r>
        <w:r w:rsidR="00CD04B6">
          <w:rPr>
            <w:rFonts w:ascii="仿宋" w:eastAsia="仿宋" w:hAnsi="仿宋" w:cs="仿宋"/>
            <w:sz w:val="32"/>
            <w:szCs w:val="32"/>
          </w:rPr>
          <w:t>3</w:t>
        </w:r>
        <w:r>
          <w:rPr>
            <w:rFonts w:ascii="仿宋" w:eastAsia="仿宋" w:hAnsi="仿宋" w:cs="仿宋" w:hint="eastAsia"/>
            <w:sz w:val="32"/>
            <w:szCs w:val="32"/>
          </w:rPr>
          <w:fldChar w:fldCharType="end"/>
        </w:r>
      </w:hyperlink>
    </w:p>
    <w:p w:rsidR="00420C71" w:rsidRDefault="00420C71">
      <w:pPr>
        <w:pStyle w:val="10"/>
        <w:tabs>
          <w:tab w:val="right" w:leader="dot" w:pos="8690"/>
        </w:tabs>
        <w:spacing w:line="360" w:lineRule="auto"/>
        <w:rPr>
          <w:rFonts w:ascii="仿宋" w:eastAsia="仿宋" w:hAnsi="仿宋" w:cs="仿宋"/>
          <w:sz w:val="32"/>
          <w:szCs w:val="32"/>
        </w:rPr>
      </w:pPr>
      <w:hyperlink w:anchor="_Toc6785" w:history="1">
        <w:r w:rsidR="00CD04B6">
          <w:rPr>
            <w:rFonts w:ascii="仿宋" w:eastAsia="仿宋" w:hAnsi="仿宋" w:cs="仿宋" w:hint="eastAsia"/>
            <w:b/>
            <w:sz w:val="32"/>
            <w:szCs w:val="32"/>
          </w:rPr>
          <w:t>第四部分</w:t>
        </w:r>
        <w:r w:rsidR="00CD04B6">
          <w:rPr>
            <w:rFonts w:ascii="仿宋" w:eastAsia="仿宋" w:hAnsi="仿宋" w:cs="仿宋" w:hint="eastAsia"/>
            <w:b/>
            <w:sz w:val="32"/>
            <w:szCs w:val="32"/>
          </w:rPr>
          <w:t xml:space="preserve"> </w:t>
        </w:r>
        <w:r w:rsidR="00CD04B6">
          <w:rPr>
            <w:rFonts w:ascii="仿宋" w:eastAsia="仿宋" w:hAnsi="仿宋" w:cs="仿宋" w:hint="eastAsia"/>
            <w:b/>
            <w:sz w:val="32"/>
            <w:szCs w:val="32"/>
          </w:rPr>
          <w:t>名词解释</w:t>
        </w:r>
        <w:r w:rsidR="00CD04B6">
          <w:rPr>
            <w:rFonts w:ascii="仿宋" w:eastAsia="仿宋" w:hAnsi="仿宋" w:cs="仿宋" w:hint="eastAsia"/>
            <w:sz w:val="32"/>
            <w:szCs w:val="32"/>
          </w:rPr>
          <w:tab/>
        </w:r>
        <w:r>
          <w:rPr>
            <w:rFonts w:ascii="仿宋" w:eastAsia="仿宋" w:hAnsi="仿宋" w:cs="仿宋" w:hint="eastAsia"/>
            <w:sz w:val="32"/>
            <w:szCs w:val="32"/>
          </w:rPr>
          <w:fldChar w:fldCharType="begin"/>
        </w:r>
        <w:r w:rsidR="00CD04B6">
          <w:rPr>
            <w:rFonts w:ascii="仿宋" w:eastAsia="仿宋" w:hAnsi="仿宋" w:cs="仿宋" w:hint="eastAsia"/>
            <w:sz w:val="32"/>
            <w:szCs w:val="32"/>
          </w:rPr>
          <w:instrText xml:space="preserve"> PAGEREF _Toc6785 </w:instrText>
        </w:r>
        <w:r>
          <w:rPr>
            <w:rFonts w:ascii="仿宋" w:eastAsia="仿宋" w:hAnsi="仿宋" w:cs="仿宋" w:hint="eastAsia"/>
            <w:sz w:val="32"/>
            <w:szCs w:val="32"/>
          </w:rPr>
          <w:fldChar w:fldCharType="separate"/>
        </w:r>
        <w:r w:rsidR="00CD04B6">
          <w:rPr>
            <w:rFonts w:ascii="仿宋" w:eastAsia="仿宋" w:hAnsi="仿宋" w:cs="仿宋"/>
            <w:sz w:val="32"/>
            <w:szCs w:val="32"/>
          </w:rPr>
          <w:t>3</w:t>
        </w:r>
        <w:r>
          <w:rPr>
            <w:rFonts w:ascii="仿宋" w:eastAsia="仿宋" w:hAnsi="仿宋" w:cs="仿宋" w:hint="eastAsia"/>
            <w:sz w:val="32"/>
            <w:szCs w:val="32"/>
          </w:rPr>
          <w:fldChar w:fldCharType="end"/>
        </w:r>
      </w:hyperlink>
    </w:p>
    <w:p w:rsidR="00420C71" w:rsidRDefault="00420C71">
      <w:pPr>
        <w:spacing w:line="360" w:lineRule="auto"/>
        <w:contextualSpacing/>
        <w:rPr>
          <w:rFonts w:ascii="仿宋" w:eastAsia="仿宋" w:hAnsi="仿宋" w:cs="仿宋"/>
          <w:sz w:val="32"/>
          <w:szCs w:val="32"/>
        </w:rPr>
        <w:sectPr w:rsidR="00420C71">
          <w:headerReference w:type="even" r:id="rId9"/>
          <w:headerReference w:type="default" r:id="rId10"/>
          <w:footerReference w:type="even" r:id="rId11"/>
          <w:footerReference w:type="default" r:id="rId12"/>
          <w:headerReference w:type="first" r:id="rId13"/>
          <w:footerReference w:type="first" r:id="rId14"/>
          <w:pgSz w:w="11910" w:h="16840"/>
          <w:pgMar w:top="1500" w:right="1540" w:bottom="280" w:left="1680" w:header="720" w:footer="720" w:gutter="0"/>
          <w:cols w:space="720"/>
        </w:sectPr>
      </w:pPr>
      <w:r>
        <w:rPr>
          <w:rFonts w:ascii="仿宋" w:eastAsia="仿宋" w:hAnsi="仿宋" w:cs="仿宋" w:hint="eastAsia"/>
          <w:sz w:val="32"/>
          <w:szCs w:val="32"/>
        </w:rPr>
        <w:fldChar w:fldCharType="end"/>
      </w:r>
    </w:p>
    <w:p w:rsidR="00420C71" w:rsidRDefault="00CD04B6">
      <w:pPr>
        <w:tabs>
          <w:tab w:val="right" w:leader="dot" w:pos="8427"/>
        </w:tabs>
        <w:spacing w:before="214" w:line="640" w:lineRule="exact"/>
        <w:contextualSpacing/>
        <w:jc w:val="center"/>
        <w:outlineLvl w:val="0"/>
        <w:rPr>
          <w:rFonts w:ascii="仿宋" w:eastAsia="仿宋" w:hAnsi="仿宋"/>
          <w:b/>
          <w:sz w:val="32"/>
          <w:szCs w:val="32"/>
        </w:rPr>
      </w:pPr>
      <w:bookmarkStart w:id="0" w:name="_Toc27418"/>
      <w:r>
        <w:rPr>
          <w:rFonts w:ascii="仿宋" w:eastAsia="仿宋" w:hAnsi="仿宋" w:hint="eastAsia"/>
          <w:b/>
          <w:sz w:val="32"/>
          <w:szCs w:val="32"/>
        </w:rPr>
        <w:lastRenderedPageBreak/>
        <w:t>第一部分</w:t>
      </w:r>
      <w:r>
        <w:rPr>
          <w:rFonts w:ascii="仿宋" w:eastAsia="仿宋" w:hAnsi="仿宋" w:hint="eastAsia"/>
          <w:b/>
          <w:spacing w:val="-2"/>
          <w:sz w:val="32"/>
          <w:szCs w:val="32"/>
        </w:rPr>
        <w:t xml:space="preserve"> </w:t>
      </w:r>
      <w:r>
        <w:rPr>
          <w:rFonts w:ascii="仿宋" w:eastAsia="仿宋" w:hAnsi="仿宋" w:hint="eastAsia"/>
          <w:b/>
          <w:sz w:val="32"/>
          <w:szCs w:val="32"/>
        </w:rPr>
        <w:t>概况</w:t>
      </w:r>
      <w:bookmarkEnd w:id="0"/>
    </w:p>
    <w:p w:rsidR="00420C71" w:rsidRDefault="00CD04B6">
      <w:pPr>
        <w:pStyle w:val="a3"/>
        <w:tabs>
          <w:tab w:val="right" w:leader="dot" w:pos="8425"/>
        </w:tabs>
        <w:spacing w:line="640" w:lineRule="exact"/>
        <w:ind w:left="0" w:firstLineChars="200" w:firstLine="643"/>
        <w:contextualSpacing/>
        <w:jc w:val="left"/>
        <w:outlineLvl w:val="1"/>
        <w:rPr>
          <w:rFonts w:ascii="仿宋" w:eastAsia="仿宋" w:hAnsi="仿宋" w:cs="黑体"/>
          <w:b/>
          <w:bCs/>
        </w:rPr>
      </w:pPr>
      <w:bookmarkStart w:id="1" w:name="_Toc30850"/>
      <w:r>
        <w:rPr>
          <w:rFonts w:ascii="仿宋" w:eastAsia="仿宋" w:hAnsi="仿宋" w:cs="黑体" w:hint="eastAsia"/>
          <w:b/>
          <w:bCs/>
        </w:rPr>
        <w:t>一、本部门职责</w:t>
      </w:r>
      <w:bookmarkEnd w:id="1"/>
    </w:p>
    <w:p w:rsidR="00420C71" w:rsidRDefault="00CD04B6">
      <w:pPr>
        <w:widowControl/>
        <w:spacing w:line="640" w:lineRule="exact"/>
        <w:ind w:firstLineChars="200" w:firstLine="640"/>
        <w:textAlignment w:val="baseline"/>
        <w:rPr>
          <w:rFonts w:ascii="����" w:hAnsi="����"/>
          <w:sz w:val="14"/>
          <w:szCs w:val="14"/>
        </w:rPr>
      </w:pPr>
      <w:bookmarkStart w:id="2" w:name="_Toc27699"/>
      <w:r>
        <w:rPr>
          <w:rFonts w:ascii="仿宋_GB2312" w:eastAsia="仿宋_GB2312" w:hint="eastAsia"/>
          <w:sz w:val="32"/>
          <w:szCs w:val="32"/>
        </w:rPr>
        <w:t>中共平鲁区委办公室是区委的重要办事机构和综合职能部门，是区委工作运转、承上启下、联系左右和沟通内外的枢纽，具有参与政务、处理事务、履行服务等职能。</w:t>
      </w:r>
    </w:p>
    <w:p w:rsidR="00420C71" w:rsidRDefault="00CD04B6">
      <w:pPr>
        <w:pStyle w:val="a3"/>
        <w:tabs>
          <w:tab w:val="right" w:leader="dot" w:pos="8425"/>
        </w:tabs>
        <w:spacing w:line="640" w:lineRule="exact"/>
        <w:ind w:left="0" w:firstLineChars="200" w:firstLine="643"/>
        <w:contextualSpacing/>
        <w:jc w:val="left"/>
        <w:outlineLvl w:val="1"/>
        <w:rPr>
          <w:rFonts w:ascii="仿宋" w:eastAsia="仿宋" w:hAnsi="仿宋" w:cs="仿宋"/>
          <w:b/>
        </w:rPr>
      </w:pPr>
      <w:r>
        <w:rPr>
          <w:rFonts w:ascii="仿宋" w:eastAsia="仿宋" w:hAnsi="仿宋" w:cs="黑体" w:hint="eastAsia"/>
          <w:b/>
          <w:bCs/>
        </w:rPr>
        <w:t>二、机构设置及编制情况</w:t>
      </w:r>
      <w:bookmarkEnd w:id="2"/>
    </w:p>
    <w:p w:rsidR="00420C71" w:rsidRDefault="00CD04B6">
      <w:pPr>
        <w:pStyle w:val="a3"/>
        <w:tabs>
          <w:tab w:val="right" w:leader="dot" w:pos="8425"/>
        </w:tabs>
        <w:spacing w:line="640" w:lineRule="exact"/>
        <w:ind w:left="0" w:firstLineChars="200"/>
        <w:contextualSpacing/>
        <w:jc w:val="left"/>
        <w:rPr>
          <w:rFonts w:ascii="仿宋" w:eastAsia="仿宋" w:hAnsi="仿宋" w:cs="楷体"/>
        </w:rPr>
      </w:pPr>
      <w:r>
        <w:rPr>
          <w:rFonts w:ascii="仿宋" w:eastAsia="仿宋" w:hAnsi="仿宋" w:cs="楷体" w:hint="eastAsia"/>
        </w:rPr>
        <w:t>1</w:t>
      </w:r>
      <w:r>
        <w:rPr>
          <w:rFonts w:ascii="仿宋" w:eastAsia="仿宋" w:hAnsi="仿宋" w:cs="楷体" w:hint="eastAsia"/>
        </w:rPr>
        <w:t>、机构设置</w:t>
      </w:r>
    </w:p>
    <w:p w:rsidR="00420C71" w:rsidRDefault="00CD04B6">
      <w:pPr>
        <w:widowControl/>
        <w:shd w:val="clear" w:color="auto" w:fill="FFFFFF"/>
        <w:wordWrap w:val="0"/>
        <w:spacing w:line="660" w:lineRule="atLeast"/>
        <w:ind w:firstLineChars="200" w:firstLine="640"/>
        <w:rPr>
          <w:rFonts w:ascii="楷体" w:eastAsia="楷体" w:hAnsi="楷体"/>
          <w:bCs/>
          <w:color w:val="000000"/>
          <w:sz w:val="32"/>
          <w:szCs w:val="32"/>
        </w:rPr>
      </w:pPr>
      <w:r>
        <w:rPr>
          <w:rFonts w:ascii="黑体" w:eastAsia="黑体" w:hAnsi="黑体" w:cs="黑体" w:hint="eastAsia"/>
          <w:color w:val="000000"/>
          <w:sz w:val="32"/>
          <w:szCs w:val="32"/>
        </w:rPr>
        <w:t>区委办为行政单位，正科级建制，</w:t>
      </w:r>
    </w:p>
    <w:p w:rsidR="00420C71" w:rsidRDefault="00CD04B6">
      <w:pPr>
        <w:pStyle w:val="a3"/>
        <w:tabs>
          <w:tab w:val="right" w:leader="dot" w:pos="8425"/>
        </w:tabs>
        <w:spacing w:line="640" w:lineRule="exact"/>
        <w:ind w:left="0" w:firstLineChars="200"/>
        <w:contextualSpacing/>
        <w:jc w:val="left"/>
        <w:rPr>
          <w:rFonts w:ascii="仿宋" w:eastAsia="仿宋" w:hAnsi="仿宋" w:cs="楷体"/>
        </w:rPr>
      </w:pPr>
      <w:r>
        <w:rPr>
          <w:rFonts w:ascii="仿宋" w:eastAsia="仿宋" w:hAnsi="仿宋" w:cs="楷体" w:hint="eastAsia"/>
        </w:rPr>
        <w:t>2</w:t>
      </w:r>
      <w:r>
        <w:rPr>
          <w:rFonts w:ascii="仿宋" w:eastAsia="仿宋" w:hAnsi="仿宋" w:cs="楷体" w:hint="eastAsia"/>
        </w:rPr>
        <w:t>、人员编制</w:t>
      </w:r>
    </w:p>
    <w:p w:rsidR="00420C71" w:rsidRDefault="00CD04B6">
      <w:pPr>
        <w:widowControl/>
        <w:shd w:val="clear" w:color="auto" w:fill="FFFFFF"/>
        <w:wordWrap w:val="0"/>
        <w:spacing w:line="660" w:lineRule="atLeast"/>
        <w:ind w:firstLineChars="200" w:firstLine="640"/>
        <w:rPr>
          <w:rFonts w:ascii="仿宋" w:eastAsia="仿宋" w:hAnsi="仿宋"/>
          <w:sz w:val="32"/>
          <w:szCs w:val="32"/>
        </w:rPr>
      </w:pPr>
      <w:bookmarkStart w:id="3" w:name="_Toc5906"/>
      <w:r>
        <w:rPr>
          <w:rFonts w:ascii="仿宋" w:eastAsia="仿宋" w:hAnsi="仿宋" w:hint="eastAsia"/>
          <w:sz w:val="32"/>
          <w:szCs w:val="32"/>
        </w:rPr>
        <w:t>编制总人数</w:t>
      </w:r>
      <w:r>
        <w:rPr>
          <w:rFonts w:ascii="仿宋" w:eastAsia="仿宋" w:hAnsi="仿宋" w:hint="eastAsia"/>
          <w:sz w:val="32"/>
          <w:szCs w:val="32"/>
        </w:rPr>
        <w:t>5</w:t>
      </w:r>
      <w:r>
        <w:rPr>
          <w:rFonts w:ascii="仿宋" w:eastAsia="仿宋" w:hAnsi="仿宋"/>
          <w:sz w:val="32"/>
          <w:szCs w:val="32"/>
        </w:rPr>
        <w:t>4</w:t>
      </w:r>
      <w:r>
        <w:rPr>
          <w:rFonts w:ascii="仿宋" w:eastAsia="仿宋" w:hAnsi="仿宋" w:hint="eastAsia"/>
          <w:sz w:val="32"/>
          <w:szCs w:val="32"/>
        </w:rPr>
        <w:t>个。实有人员</w:t>
      </w:r>
      <w:r>
        <w:rPr>
          <w:rFonts w:ascii="仿宋" w:eastAsia="仿宋" w:hAnsi="仿宋"/>
          <w:sz w:val="32"/>
          <w:szCs w:val="32"/>
        </w:rPr>
        <w:t>41</w:t>
      </w:r>
      <w:r>
        <w:rPr>
          <w:rFonts w:ascii="仿宋" w:eastAsia="仿宋" w:hAnsi="仿宋" w:hint="eastAsia"/>
          <w:sz w:val="32"/>
          <w:szCs w:val="32"/>
        </w:rPr>
        <w:t>人，其中：行政编制</w:t>
      </w:r>
      <w:r>
        <w:rPr>
          <w:rFonts w:ascii="仿宋" w:eastAsia="仿宋" w:hAnsi="仿宋" w:hint="eastAsia"/>
          <w:sz w:val="32"/>
          <w:szCs w:val="32"/>
        </w:rPr>
        <w:t>1</w:t>
      </w:r>
      <w:r>
        <w:rPr>
          <w:rFonts w:ascii="仿宋" w:eastAsia="仿宋" w:hAnsi="仿宋"/>
          <w:sz w:val="32"/>
          <w:szCs w:val="32"/>
        </w:rPr>
        <w:t>6</w:t>
      </w:r>
      <w:r>
        <w:rPr>
          <w:rFonts w:ascii="仿宋" w:eastAsia="仿宋" w:hAnsi="仿宋" w:hint="eastAsia"/>
          <w:sz w:val="32"/>
          <w:szCs w:val="32"/>
        </w:rPr>
        <w:t>人，实有</w:t>
      </w:r>
      <w:r>
        <w:rPr>
          <w:rFonts w:ascii="仿宋" w:eastAsia="仿宋" w:hAnsi="仿宋" w:hint="eastAsia"/>
          <w:sz w:val="32"/>
          <w:szCs w:val="32"/>
        </w:rPr>
        <w:t>1</w:t>
      </w:r>
      <w:r>
        <w:rPr>
          <w:rFonts w:ascii="仿宋" w:eastAsia="仿宋" w:hAnsi="仿宋"/>
          <w:sz w:val="32"/>
          <w:szCs w:val="32"/>
        </w:rPr>
        <w:t>1</w:t>
      </w:r>
      <w:r>
        <w:rPr>
          <w:rFonts w:ascii="仿宋" w:eastAsia="仿宋" w:hAnsi="仿宋" w:hint="eastAsia"/>
          <w:sz w:val="32"/>
          <w:szCs w:val="32"/>
        </w:rPr>
        <w:t>人（正处</w:t>
      </w:r>
      <w:r>
        <w:rPr>
          <w:rFonts w:ascii="仿宋" w:eastAsia="仿宋" w:hAnsi="仿宋" w:hint="eastAsia"/>
          <w:sz w:val="32"/>
          <w:szCs w:val="32"/>
        </w:rPr>
        <w:t>1</w:t>
      </w:r>
      <w:r>
        <w:rPr>
          <w:rFonts w:ascii="仿宋" w:eastAsia="仿宋" w:hAnsi="仿宋" w:hint="eastAsia"/>
          <w:sz w:val="32"/>
          <w:szCs w:val="32"/>
        </w:rPr>
        <w:t>人、副处</w:t>
      </w:r>
      <w:r>
        <w:rPr>
          <w:rFonts w:ascii="仿宋" w:eastAsia="仿宋" w:hAnsi="仿宋" w:hint="eastAsia"/>
          <w:sz w:val="32"/>
          <w:szCs w:val="32"/>
        </w:rPr>
        <w:t>3</w:t>
      </w:r>
      <w:r>
        <w:rPr>
          <w:rFonts w:ascii="仿宋" w:eastAsia="仿宋" w:hAnsi="仿宋" w:hint="eastAsia"/>
          <w:sz w:val="32"/>
          <w:szCs w:val="32"/>
        </w:rPr>
        <w:t>人、正科</w:t>
      </w:r>
      <w:r>
        <w:rPr>
          <w:rFonts w:ascii="仿宋" w:eastAsia="仿宋" w:hAnsi="仿宋"/>
          <w:sz w:val="32"/>
          <w:szCs w:val="32"/>
        </w:rPr>
        <w:t>5</w:t>
      </w:r>
      <w:r>
        <w:rPr>
          <w:rFonts w:ascii="仿宋" w:eastAsia="仿宋" w:hAnsi="仿宋" w:hint="eastAsia"/>
          <w:sz w:val="32"/>
          <w:szCs w:val="32"/>
        </w:rPr>
        <w:t>人，副科</w:t>
      </w:r>
      <w:r>
        <w:rPr>
          <w:rFonts w:ascii="仿宋" w:eastAsia="仿宋" w:hAnsi="仿宋" w:hint="eastAsia"/>
          <w:sz w:val="32"/>
          <w:szCs w:val="32"/>
        </w:rPr>
        <w:t>1</w:t>
      </w:r>
      <w:r>
        <w:rPr>
          <w:rFonts w:ascii="仿宋" w:eastAsia="仿宋" w:hAnsi="仿宋" w:hint="eastAsia"/>
          <w:sz w:val="32"/>
          <w:szCs w:val="32"/>
        </w:rPr>
        <w:t>人，科员</w:t>
      </w:r>
      <w:r>
        <w:rPr>
          <w:rFonts w:ascii="仿宋" w:eastAsia="仿宋" w:hAnsi="仿宋" w:hint="eastAsia"/>
          <w:sz w:val="32"/>
          <w:szCs w:val="32"/>
        </w:rPr>
        <w:t>1</w:t>
      </w:r>
      <w:r>
        <w:rPr>
          <w:rFonts w:ascii="仿宋" w:eastAsia="仿宋" w:hAnsi="仿宋" w:hint="eastAsia"/>
          <w:sz w:val="32"/>
          <w:szCs w:val="32"/>
        </w:rPr>
        <w:t>人）；事业编</w:t>
      </w:r>
      <w:r>
        <w:rPr>
          <w:rFonts w:ascii="仿宋" w:eastAsia="仿宋" w:hAnsi="仿宋"/>
          <w:sz w:val="32"/>
          <w:szCs w:val="32"/>
        </w:rPr>
        <w:t>38</w:t>
      </w:r>
      <w:r>
        <w:rPr>
          <w:rFonts w:ascii="仿宋" w:eastAsia="仿宋" w:hAnsi="仿宋" w:hint="eastAsia"/>
          <w:sz w:val="32"/>
          <w:szCs w:val="32"/>
        </w:rPr>
        <w:t>人，实有人员</w:t>
      </w:r>
      <w:r>
        <w:rPr>
          <w:rFonts w:ascii="仿宋" w:eastAsia="仿宋" w:hAnsi="仿宋" w:hint="eastAsia"/>
          <w:sz w:val="32"/>
          <w:szCs w:val="32"/>
        </w:rPr>
        <w:t>3</w:t>
      </w:r>
      <w:r>
        <w:rPr>
          <w:rFonts w:ascii="仿宋" w:eastAsia="仿宋" w:hAnsi="仿宋"/>
          <w:sz w:val="32"/>
          <w:szCs w:val="32"/>
        </w:rPr>
        <w:t>0</w:t>
      </w:r>
      <w:r>
        <w:rPr>
          <w:rFonts w:ascii="仿宋" w:eastAsia="仿宋" w:hAnsi="仿宋" w:hint="eastAsia"/>
          <w:sz w:val="32"/>
          <w:szCs w:val="32"/>
        </w:rPr>
        <w:t>人（正科</w:t>
      </w:r>
      <w:r>
        <w:rPr>
          <w:rFonts w:ascii="仿宋" w:eastAsia="仿宋" w:hAnsi="仿宋"/>
          <w:sz w:val="32"/>
          <w:szCs w:val="32"/>
        </w:rPr>
        <w:t>3</w:t>
      </w:r>
      <w:r>
        <w:rPr>
          <w:rFonts w:ascii="仿宋" w:eastAsia="仿宋" w:hAnsi="仿宋" w:hint="eastAsia"/>
          <w:sz w:val="32"/>
          <w:szCs w:val="32"/>
        </w:rPr>
        <w:t>人、副</w:t>
      </w:r>
      <w:r>
        <w:rPr>
          <w:rFonts w:ascii="仿宋" w:eastAsia="仿宋" w:hAnsi="仿宋"/>
          <w:sz w:val="32"/>
          <w:szCs w:val="32"/>
        </w:rPr>
        <w:t>科</w:t>
      </w:r>
      <w:r>
        <w:rPr>
          <w:rFonts w:ascii="仿宋" w:eastAsia="仿宋" w:hAnsi="仿宋"/>
          <w:sz w:val="32"/>
          <w:szCs w:val="32"/>
        </w:rPr>
        <w:t>1</w:t>
      </w:r>
      <w:r>
        <w:rPr>
          <w:rFonts w:ascii="仿宋" w:eastAsia="仿宋" w:hAnsi="仿宋" w:hint="eastAsia"/>
          <w:sz w:val="32"/>
          <w:szCs w:val="32"/>
        </w:rPr>
        <w:t>人</w:t>
      </w:r>
      <w:r>
        <w:rPr>
          <w:rFonts w:ascii="仿宋" w:eastAsia="仿宋" w:hAnsi="仿宋"/>
          <w:sz w:val="32"/>
          <w:szCs w:val="32"/>
        </w:rPr>
        <w:t>，</w:t>
      </w:r>
      <w:r>
        <w:rPr>
          <w:rFonts w:ascii="仿宋" w:eastAsia="仿宋" w:hAnsi="仿宋" w:hint="eastAsia"/>
          <w:sz w:val="32"/>
          <w:szCs w:val="32"/>
        </w:rPr>
        <w:t>科员</w:t>
      </w:r>
      <w:r>
        <w:rPr>
          <w:rFonts w:ascii="仿宋" w:eastAsia="仿宋" w:hAnsi="仿宋"/>
          <w:sz w:val="32"/>
          <w:szCs w:val="32"/>
        </w:rPr>
        <w:t>26</w:t>
      </w:r>
      <w:r>
        <w:rPr>
          <w:rFonts w:ascii="仿宋" w:eastAsia="仿宋" w:hAnsi="仿宋" w:hint="eastAsia"/>
          <w:sz w:val="32"/>
          <w:szCs w:val="32"/>
        </w:rPr>
        <w:t>人）；工勤编制</w:t>
      </w:r>
      <w:r>
        <w:rPr>
          <w:rFonts w:ascii="仿宋" w:eastAsia="仿宋" w:hAnsi="仿宋"/>
          <w:sz w:val="32"/>
          <w:szCs w:val="32"/>
        </w:rPr>
        <w:t>2</w:t>
      </w:r>
      <w:r>
        <w:rPr>
          <w:rFonts w:ascii="仿宋" w:eastAsia="仿宋" w:hAnsi="仿宋" w:hint="eastAsia"/>
          <w:sz w:val="32"/>
          <w:szCs w:val="32"/>
        </w:rPr>
        <w:t>人，实有人员</w:t>
      </w:r>
      <w:r>
        <w:rPr>
          <w:rFonts w:ascii="仿宋" w:eastAsia="仿宋" w:hAnsi="仿宋"/>
          <w:sz w:val="32"/>
          <w:szCs w:val="32"/>
        </w:rPr>
        <w:t>1</w:t>
      </w:r>
      <w:r>
        <w:rPr>
          <w:rFonts w:ascii="仿宋" w:eastAsia="仿宋" w:hAnsi="仿宋" w:hint="eastAsia"/>
          <w:sz w:val="32"/>
          <w:szCs w:val="32"/>
        </w:rPr>
        <w:t>人</w:t>
      </w:r>
      <w:r>
        <w:rPr>
          <w:rFonts w:ascii="仿宋" w:eastAsia="仿宋" w:hAnsi="仿宋" w:hint="eastAsia"/>
          <w:sz w:val="32"/>
          <w:szCs w:val="32"/>
        </w:rPr>
        <w:t>(</w:t>
      </w:r>
      <w:r>
        <w:rPr>
          <w:rFonts w:ascii="仿宋" w:eastAsia="仿宋" w:hAnsi="仿宋" w:hint="eastAsia"/>
          <w:sz w:val="32"/>
          <w:szCs w:val="32"/>
        </w:rPr>
        <w:t>初工</w:t>
      </w:r>
      <w:r>
        <w:rPr>
          <w:rFonts w:ascii="仿宋" w:eastAsia="仿宋" w:hAnsi="仿宋" w:hint="eastAsia"/>
          <w:sz w:val="32"/>
          <w:szCs w:val="32"/>
        </w:rPr>
        <w:t>1</w:t>
      </w:r>
      <w:r>
        <w:rPr>
          <w:rFonts w:ascii="仿宋" w:eastAsia="仿宋" w:hAnsi="仿宋" w:hint="eastAsia"/>
          <w:sz w:val="32"/>
          <w:szCs w:val="32"/>
        </w:rPr>
        <w:t>人</w:t>
      </w:r>
      <w:r>
        <w:rPr>
          <w:rFonts w:ascii="仿宋" w:eastAsia="仿宋" w:hAnsi="仿宋" w:hint="eastAsia"/>
          <w:sz w:val="32"/>
          <w:szCs w:val="32"/>
        </w:rPr>
        <w:t>)</w:t>
      </w:r>
      <w:r>
        <w:rPr>
          <w:rFonts w:ascii="仿宋" w:eastAsia="仿宋" w:hAnsi="仿宋" w:hint="eastAsia"/>
          <w:sz w:val="32"/>
          <w:szCs w:val="32"/>
        </w:rPr>
        <w:t>；</w:t>
      </w:r>
    </w:p>
    <w:p w:rsidR="00420C71" w:rsidRDefault="00CD04B6">
      <w:pPr>
        <w:widowControl/>
        <w:shd w:val="clear" w:color="auto" w:fill="FFFFFF"/>
        <w:wordWrap w:val="0"/>
        <w:spacing w:line="660" w:lineRule="atLeast"/>
        <w:ind w:firstLineChars="200" w:firstLine="643"/>
        <w:rPr>
          <w:rFonts w:ascii="仿宋" w:eastAsia="仿宋" w:hAnsi="仿宋"/>
          <w:b/>
          <w:sz w:val="32"/>
          <w:szCs w:val="32"/>
        </w:rPr>
      </w:pPr>
      <w:r>
        <w:rPr>
          <w:rFonts w:ascii="仿宋" w:eastAsia="仿宋" w:hAnsi="仿宋" w:hint="eastAsia"/>
          <w:b/>
          <w:sz w:val="32"/>
          <w:szCs w:val="32"/>
        </w:rPr>
        <w:t>第二部分</w:t>
      </w:r>
      <w:r>
        <w:rPr>
          <w:rFonts w:ascii="仿宋" w:eastAsia="仿宋" w:hAnsi="仿宋" w:hint="eastAsia"/>
          <w:b/>
          <w:sz w:val="32"/>
          <w:szCs w:val="32"/>
        </w:rPr>
        <w:t xml:space="preserve"> 2021 </w:t>
      </w:r>
      <w:r>
        <w:rPr>
          <w:rFonts w:ascii="仿宋" w:eastAsia="仿宋" w:hAnsi="仿宋" w:hint="eastAsia"/>
          <w:b/>
          <w:sz w:val="32"/>
          <w:szCs w:val="32"/>
        </w:rPr>
        <w:t>年度部门预算报表（见附表）</w:t>
      </w:r>
      <w:bookmarkEnd w:id="3"/>
    </w:p>
    <w:p w:rsidR="00420C71" w:rsidRDefault="00CD04B6">
      <w:pPr>
        <w:pStyle w:val="a3"/>
        <w:tabs>
          <w:tab w:val="right" w:leader="dot" w:pos="8425"/>
        </w:tabs>
        <w:spacing w:line="640" w:lineRule="exact"/>
        <w:ind w:left="0" w:firstLineChars="200"/>
        <w:contextualSpacing/>
        <w:jc w:val="left"/>
        <w:outlineLvl w:val="1"/>
        <w:rPr>
          <w:rFonts w:ascii="仿宋" w:eastAsia="仿宋" w:hAnsi="仿宋" w:cs="仿宋"/>
        </w:rPr>
      </w:pPr>
      <w:bookmarkStart w:id="4" w:name="_Toc14229"/>
      <w:r>
        <w:rPr>
          <w:rFonts w:ascii="仿宋" w:eastAsia="仿宋" w:hAnsi="仿宋" w:cs="仿宋" w:hint="eastAsia"/>
        </w:rPr>
        <w:t>一、</w:t>
      </w:r>
      <w:r>
        <w:rPr>
          <w:rFonts w:ascii="仿宋" w:eastAsia="仿宋" w:hAnsi="仿宋" w:cs="仿宋" w:hint="eastAsia"/>
        </w:rPr>
        <w:t>2021</w:t>
      </w:r>
      <w:r>
        <w:rPr>
          <w:rFonts w:ascii="仿宋" w:eastAsia="仿宋" w:hAnsi="仿宋" w:cs="仿宋" w:hint="eastAsia"/>
          <w:spacing w:val="-80"/>
        </w:rPr>
        <w:t xml:space="preserve"> </w:t>
      </w:r>
      <w:r>
        <w:rPr>
          <w:rFonts w:ascii="仿宋" w:eastAsia="仿宋" w:hAnsi="仿宋" w:cs="仿宋" w:hint="eastAsia"/>
        </w:rPr>
        <w:t>年预算收支总表</w:t>
      </w:r>
      <w:bookmarkEnd w:id="4"/>
    </w:p>
    <w:p w:rsidR="00420C71" w:rsidRDefault="00CD04B6">
      <w:pPr>
        <w:pStyle w:val="a3"/>
        <w:tabs>
          <w:tab w:val="right" w:leader="dot" w:pos="8425"/>
        </w:tabs>
        <w:spacing w:line="640" w:lineRule="exact"/>
        <w:ind w:left="0" w:firstLineChars="200"/>
        <w:contextualSpacing/>
        <w:jc w:val="left"/>
        <w:outlineLvl w:val="1"/>
        <w:rPr>
          <w:rFonts w:ascii="仿宋" w:eastAsia="仿宋" w:hAnsi="仿宋" w:cs="仿宋"/>
        </w:rPr>
      </w:pPr>
      <w:bookmarkStart w:id="5" w:name="_Toc6618"/>
      <w:r>
        <w:rPr>
          <w:rFonts w:ascii="仿宋" w:eastAsia="仿宋" w:hAnsi="仿宋" w:cs="仿宋" w:hint="eastAsia"/>
        </w:rPr>
        <w:t>二、</w:t>
      </w:r>
      <w:r>
        <w:rPr>
          <w:rFonts w:ascii="仿宋" w:eastAsia="仿宋" w:hAnsi="仿宋" w:cs="仿宋" w:hint="eastAsia"/>
        </w:rPr>
        <w:t>2021</w:t>
      </w:r>
      <w:r>
        <w:rPr>
          <w:rFonts w:ascii="仿宋" w:eastAsia="仿宋" w:hAnsi="仿宋" w:cs="仿宋" w:hint="eastAsia"/>
          <w:spacing w:val="-80"/>
        </w:rPr>
        <w:t xml:space="preserve"> </w:t>
      </w:r>
      <w:r>
        <w:rPr>
          <w:rFonts w:ascii="仿宋" w:eastAsia="仿宋" w:hAnsi="仿宋" w:cs="仿宋" w:hint="eastAsia"/>
        </w:rPr>
        <w:t>年预算收入总表</w:t>
      </w:r>
      <w:bookmarkEnd w:id="5"/>
    </w:p>
    <w:p w:rsidR="00420C71" w:rsidRDefault="00CD04B6">
      <w:pPr>
        <w:pStyle w:val="a3"/>
        <w:tabs>
          <w:tab w:val="right" w:leader="dot" w:pos="8425"/>
        </w:tabs>
        <w:spacing w:line="640" w:lineRule="exact"/>
        <w:ind w:left="0" w:firstLineChars="200"/>
        <w:contextualSpacing/>
        <w:jc w:val="left"/>
        <w:outlineLvl w:val="1"/>
        <w:rPr>
          <w:rFonts w:ascii="仿宋" w:eastAsia="仿宋" w:hAnsi="仿宋" w:cs="仿宋"/>
        </w:rPr>
      </w:pPr>
      <w:bookmarkStart w:id="6" w:name="_Toc29195"/>
      <w:r>
        <w:rPr>
          <w:rFonts w:ascii="仿宋" w:eastAsia="仿宋" w:hAnsi="仿宋" w:cs="仿宋" w:hint="eastAsia"/>
        </w:rPr>
        <w:t>三、</w:t>
      </w:r>
      <w:r>
        <w:rPr>
          <w:rFonts w:ascii="仿宋" w:eastAsia="仿宋" w:hAnsi="仿宋" w:cs="仿宋" w:hint="eastAsia"/>
        </w:rPr>
        <w:t>2021</w:t>
      </w:r>
      <w:r>
        <w:rPr>
          <w:rFonts w:ascii="仿宋" w:eastAsia="仿宋" w:hAnsi="仿宋" w:cs="仿宋" w:hint="eastAsia"/>
          <w:spacing w:val="-80"/>
        </w:rPr>
        <w:t xml:space="preserve"> </w:t>
      </w:r>
      <w:r>
        <w:rPr>
          <w:rFonts w:ascii="仿宋" w:eastAsia="仿宋" w:hAnsi="仿宋" w:cs="仿宋" w:hint="eastAsia"/>
        </w:rPr>
        <w:t>年预算支出总表</w:t>
      </w:r>
      <w:bookmarkEnd w:id="6"/>
    </w:p>
    <w:p w:rsidR="00420C71" w:rsidRDefault="00CD04B6">
      <w:pPr>
        <w:pStyle w:val="a3"/>
        <w:tabs>
          <w:tab w:val="right" w:leader="dot" w:pos="8425"/>
        </w:tabs>
        <w:spacing w:line="640" w:lineRule="exact"/>
        <w:ind w:left="0" w:firstLineChars="200"/>
        <w:contextualSpacing/>
        <w:jc w:val="left"/>
        <w:outlineLvl w:val="1"/>
        <w:rPr>
          <w:rFonts w:ascii="仿宋" w:eastAsia="仿宋" w:hAnsi="仿宋" w:cs="仿宋"/>
        </w:rPr>
      </w:pPr>
      <w:bookmarkStart w:id="7" w:name="_Toc19750"/>
      <w:r>
        <w:rPr>
          <w:rFonts w:ascii="仿宋" w:eastAsia="仿宋" w:hAnsi="仿宋" w:cs="仿宋" w:hint="eastAsia"/>
        </w:rPr>
        <w:t>四、</w:t>
      </w:r>
      <w:r>
        <w:rPr>
          <w:rFonts w:ascii="仿宋" w:eastAsia="仿宋" w:hAnsi="仿宋" w:cs="仿宋" w:hint="eastAsia"/>
        </w:rPr>
        <w:t>2021</w:t>
      </w:r>
      <w:r>
        <w:rPr>
          <w:rFonts w:ascii="仿宋" w:eastAsia="仿宋" w:hAnsi="仿宋" w:cs="仿宋" w:hint="eastAsia"/>
          <w:spacing w:val="-81"/>
        </w:rPr>
        <w:t xml:space="preserve"> </w:t>
      </w:r>
      <w:r>
        <w:rPr>
          <w:rFonts w:ascii="仿宋" w:eastAsia="仿宋" w:hAnsi="仿宋" w:cs="仿宋" w:hint="eastAsia"/>
        </w:rPr>
        <w:t>年财政拨款收支总表</w:t>
      </w:r>
      <w:bookmarkEnd w:id="7"/>
    </w:p>
    <w:p w:rsidR="00420C71" w:rsidRDefault="00CD04B6" w:rsidP="00CD04B6">
      <w:pPr>
        <w:pStyle w:val="a3"/>
        <w:spacing w:line="640" w:lineRule="exact"/>
        <w:ind w:left="0" w:right="258" w:firstLineChars="200" w:firstLine="620"/>
        <w:contextualSpacing/>
        <w:jc w:val="left"/>
        <w:outlineLvl w:val="1"/>
        <w:rPr>
          <w:rFonts w:ascii="仿宋" w:eastAsia="仿宋" w:hAnsi="仿宋" w:cs="仿宋"/>
          <w:spacing w:val="-41"/>
        </w:rPr>
      </w:pPr>
      <w:bookmarkStart w:id="8" w:name="_Toc11961"/>
      <w:r>
        <w:rPr>
          <w:rFonts w:ascii="仿宋" w:eastAsia="仿宋" w:hAnsi="仿宋" w:cs="仿宋" w:hint="eastAsia"/>
          <w:spacing w:val="-10"/>
        </w:rPr>
        <w:t>五、</w:t>
      </w:r>
      <w:r>
        <w:rPr>
          <w:rFonts w:ascii="仿宋" w:eastAsia="仿宋" w:hAnsi="仿宋" w:cs="仿宋" w:hint="eastAsia"/>
        </w:rPr>
        <w:t>2021</w:t>
      </w:r>
      <w:r>
        <w:rPr>
          <w:rFonts w:ascii="仿宋" w:eastAsia="仿宋" w:hAnsi="仿宋" w:cs="仿宋" w:hint="eastAsia"/>
          <w:spacing w:val="-41"/>
        </w:rPr>
        <w:t xml:space="preserve"> </w:t>
      </w:r>
      <w:r>
        <w:rPr>
          <w:rFonts w:ascii="仿宋" w:eastAsia="仿宋" w:hAnsi="仿宋" w:cs="仿宋" w:hint="eastAsia"/>
          <w:spacing w:val="-41"/>
        </w:rPr>
        <w:t>年一般公共预算支出预算表</w:t>
      </w:r>
      <w:bookmarkEnd w:id="8"/>
    </w:p>
    <w:p w:rsidR="00420C71" w:rsidRDefault="00CD04B6" w:rsidP="00CD04B6">
      <w:pPr>
        <w:pStyle w:val="a3"/>
        <w:spacing w:line="640" w:lineRule="exact"/>
        <w:ind w:left="0" w:right="258" w:firstLineChars="200" w:firstLine="620"/>
        <w:contextualSpacing/>
        <w:jc w:val="left"/>
        <w:outlineLvl w:val="1"/>
        <w:rPr>
          <w:rFonts w:ascii="仿宋" w:eastAsia="仿宋" w:hAnsi="仿宋" w:cs="仿宋"/>
        </w:rPr>
      </w:pPr>
      <w:bookmarkStart w:id="9" w:name="_Toc6021"/>
      <w:r>
        <w:rPr>
          <w:rFonts w:ascii="仿宋" w:eastAsia="仿宋" w:hAnsi="仿宋" w:cs="仿宋" w:hint="eastAsia"/>
          <w:spacing w:val="-10"/>
        </w:rPr>
        <w:t>六、</w:t>
      </w:r>
      <w:r>
        <w:rPr>
          <w:rFonts w:ascii="仿宋" w:eastAsia="仿宋" w:hAnsi="仿宋" w:cs="仿宋" w:hint="eastAsia"/>
        </w:rPr>
        <w:t>2021</w:t>
      </w:r>
      <w:r>
        <w:rPr>
          <w:rFonts w:ascii="仿宋" w:eastAsia="仿宋" w:hAnsi="仿宋" w:cs="仿宋" w:hint="eastAsia"/>
          <w:spacing w:val="-10"/>
        </w:rPr>
        <w:t xml:space="preserve"> </w:t>
      </w:r>
      <w:r>
        <w:rPr>
          <w:rFonts w:ascii="仿宋" w:eastAsia="仿宋" w:hAnsi="仿宋" w:cs="仿宋" w:hint="eastAsia"/>
          <w:spacing w:val="-10"/>
        </w:rPr>
        <w:t>年一般公共预算安排基本支出</w:t>
      </w:r>
      <w:r>
        <w:rPr>
          <w:rFonts w:ascii="仿宋" w:eastAsia="仿宋" w:hAnsi="仿宋" w:cs="仿宋" w:hint="eastAsia"/>
        </w:rPr>
        <w:t>分经济科目表</w:t>
      </w:r>
      <w:bookmarkEnd w:id="9"/>
    </w:p>
    <w:p w:rsidR="00420C71" w:rsidRDefault="00CD04B6" w:rsidP="00CD04B6">
      <w:pPr>
        <w:pStyle w:val="a3"/>
        <w:spacing w:line="640" w:lineRule="exact"/>
        <w:ind w:left="0" w:firstLineChars="200" w:firstLine="620"/>
        <w:contextualSpacing/>
        <w:jc w:val="left"/>
        <w:outlineLvl w:val="1"/>
        <w:rPr>
          <w:rFonts w:ascii="仿宋" w:eastAsia="仿宋" w:hAnsi="仿宋" w:cs="仿宋"/>
          <w:spacing w:val="-10"/>
        </w:rPr>
      </w:pPr>
      <w:bookmarkStart w:id="10" w:name="_Toc16900"/>
      <w:r>
        <w:rPr>
          <w:rFonts w:ascii="仿宋" w:eastAsia="仿宋" w:hAnsi="仿宋" w:cs="仿宋" w:hint="eastAsia"/>
          <w:spacing w:val="-10"/>
        </w:rPr>
        <w:lastRenderedPageBreak/>
        <w:t>七、</w:t>
      </w:r>
      <w:r>
        <w:rPr>
          <w:rFonts w:ascii="仿宋" w:eastAsia="仿宋" w:hAnsi="仿宋" w:cs="仿宋" w:hint="eastAsia"/>
        </w:rPr>
        <w:t>2021</w:t>
      </w:r>
      <w:r>
        <w:rPr>
          <w:rFonts w:ascii="仿宋" w:eastAsia="仿宋" w:hAnsi="仿宋" w:cs="仿宋" w:hint="eastAsia"/>
          <w:spacing w:val="-10"/>
        </w:rPr>
        <w:t xml:space="preserve"> </w:t>
      </w:r>
      <w:r>
        <w:rPr>
          <w:rFonts w:ascii="仿宋" w:eastAsia="仿宋" w:hAnsi="仿宋" w:cs="仿宋" w:hint="eastAsia"/>
          <w:spacing w:val="-10"/>
        </w:rPr>
        <w:t>年政府性基金收入预算表</w:t>
      </w:r>
      <w:bookmarkEnd w:id="10"/>
    </w:p>
    <w:p w:rsidR="00420C71" w:rsidRDefault="00CD04B6" w:rsidP="00CD04B6">
      <w:pPr>
        <w:pStyle w:val="a3"/>
        <w:spacing w:line="640" w:lineRule="exact"/>
        <w:ind w:left="0" w:firstLineChars="200" w:firstLine="620"/>
        <w:contextualSpacing/>
        <w:jc w:val="left"/>
        <w:outlineLvl w:val="1"/>
        <w:rPr>
          <w:rFonts w:ascii="仿宋" w:eastAsia="仿宋" w:hAnsi="仿宋" w:cs="仿宋"/>
          <w:spacing w:val="-10"/>
        </w:rPr>
      </w:pPr>
      <w:bookmarkStart w:id="11" w:name="_Toc11152"/>
      <w:r>
        <w:rPr>
          <w:rFonts w:ascii="仿宋" w:eastAsia="仿宋" w:hAnsi="仿宋" w:cs="仿宋" w:hint="eastAsia"/>
          <w:spacing w:val="-10"/>
        </w:rPr>
        <w:t>八、</w:t>
      </w:r>
      <w:r>
        <w:rPr>
          <w:rFonts w:ascii="仿宋" w:eastAsia="仿宋" w:hAnsi="仿宋" w:cs="仿宋" w:hint="eastAsia"/>
        </w:rPr>
        <w:t>2021</w:t>
      </w:r>
      <w:r>
        <w:rPr>
          <w:rFonts w:ascii="仿宋" w:eastAsia="仿宋" w:hAnsi="仿宋" w:cs="仿宋" w:hint="eastAsia"/>
          <w:spacing w:val="-10"/>
        </w:rPr>
        <w:t xml:space="preserve"> </w:t>
      </w:r>
      <w:r>
        <w:rPr>
          <w:rFonts w:ascii="仿宋" w:eastAsia="仿宋" w:hAnsi="仿宋" w:cs="仿宋" w:hint="eastAsia"/>
          <w:spacing w:val="-10"/>
        </w:rPr>
        <w:t>年政府性基金支出预算表</w:t>
      </w:r>
      <w:bookmarkEnd w:id="11"/>
    </w:p>
    <w:p w:rsidR="00420C71" w:rsidRDefault="00CD04B6" w:rsidP="00CD04B6">
      <w:pPr>
        <w:pStyle w:val="a3"/>
        <w:spacing w:line="640" w:lineRule="exact"/>
        <w:ind w:left="0" w:firstLineChars="200" w:firstLine="620"/>
        <w:contextualSpacing/>
        <w:jc w:val="left"/>
        <w:outlineLvl w:val="1"/>
        <w:rPr>
          <w:rFonts w:ascii="仿宋" w:eastAsia="仿宋" w:hAnsi="仿宋" w:cs="仿宋"/>
        </w:rPr>
      </w:pPr>
      <w:bookmarkStart w:id="12" w:name="_Toc11457"/>
      <w:r>
        <w:rPr>
          <w:rFonts w:ascii="仿宋" w:eastAsia="仿宋" w:hAnsi="仿宋" w:cs="仿宋" w:hint="eastAsia"/>
          <w:spacing w:val="-10"/>
        </w:rPr>
        <w:t>九、</w:t>
      </w:r>
      <w:r>
        <w:rPr>
          <w:rFonts w:ascii="仿宋" w:eastAsia="仿宋" w:hAnsi="仿宋" w:cs="仿宋" w:hint="eastAsia"/>
        </w:rPr>
        <w:t>2021</w:t>
      </w:r>
      <w:r>
        <w:rPr>
          <w:rFonts w:ascii="仿宋" w:eastAsia="仿宋" w:hAnsi="仿宋" w:cs="仿宋" w:hint="eastAsia"/>
          <w:spacing w:val="-10"/>
        </w:rPr>
        <w:t xml:space="preserve"> </w:t>
      </w:r>
      <w:r>
        <w:rPr>
          <w:rFonts w:ascii="仿宋" w:eastAsia="仿宋" w:hAnsi="仿宋" w:cs="仿宋" w:hint="eastAsia"/>
          <w:spacing w:val="-10"/>
        </w:rPr>
        <w:t>年“三公”经费预算财政拨款</w:t>
      </w:r>
      <w:r>
        <w:rPr>
          <w:rFonts w:ascii="仿宋" w:eastAsia="仿宋" w:hAnsi="仿宋" w:cs="仿宋" w:hint="eastAsia"/>
        </w:rPr>
        <w:t>情况统计表</w:t>
      </w:r>
      <w:bookmarkEnd w:id="12"/>
    </w:p>
    <w:p w:rsidR="00420C71" w:rsidRDefault="00CD04B6">
      <w:pPr>
        <w:pStyle w:val="a3"/>
        <w:spacing w:line="640" w:lineRule="exact"/>
        <w:ind w:left="0" w:firstLineChars="200"/>
        <w:contextualSpacing/>
        <w:jc w:val="left"/>
        <w:outlineLvl w:val="1"/>
        <w:rPr>
          <w:rFonts w:ascii="仿宋" w:eastAsia="仿宋" w:hAnsi="仿宋" w:cs="仿宋"/>
        </w:rPr>
      </w:pPr>
      <w:bookmarkStart w:id="13" w:name="_Toc17634"/>
      <w:r>
        <w:rPr>
          <w:rFonts w:ascii="仿宋" w:eastAsia="仿宋" w:hAnsi="仿宋" w:cs="仿宋" w:hint="eastAsia"/>
        </w:rPr>
        <w:t>十、</w:t>
      </w:r>
      <w:r>
        <w:rPr>
          <w:rFonts w:ascii="仿宋" w:eastAsia="仿宋" w:hAnsi="仿宋" w:cs="仿宋" w:hint="eastAsia"/>
        </w:rPr>
        <w:t>2021</w:t>
      </w:r>
      <w:r>
        <w:rPr>
          <w:rFonts w:ascii="仿宋" w:eastAsia="仿宋" w:hAnsi="仿宋" w:cs="仿宋" w:hint="eastAsia"/>
          <w:spacing w:val="-85"/>
        </w:rPr>
        <w:t xml:space="preserve"> </w:t>
      </w:r>
      <w:r>
        <w:rPr>
          <w:rFonts w:ascii="仿宋" w:eastAsia="仿宋" w:hAnsi="仿宋" w:cs="仿宋" w:hint="eastAsia"/>
        </w:rPr>
        <w:t>年机关运行经费预算财政拨款情况统计表</w:t>
      </w:r>
      <w:bookmarkEnd w:id="13"/>
    </w:p>
    <w:p w:rsidR="00420C71" w:rsidRDefault="00420C71">
      <w:pPr>
        <w:tabs>
          <w:tab w:val="left" w:leader="dot" w:pos="8111"/>
        </w:tabs>
        <w:spacing w:before="1" w:line="640" w:lineRule="exact"/>
        <w:contextualSpacing/>
        <w:jc w:val="center"/>
        <w:rPr>
          <w:rFonts w:ascii="仿宋" w:eastAsia="仿宋" w:hAnsi="仿宋" w:cs="仿宋"/>
          <w:sz w:val="32"/>
          <w:szCs w:val="32"/>
        </w:rPr>
      </w:pPr>
    </w:p>
    <w:p w:rsidR="00420C71" w:rsidRDefault="00CD04B6">
      <w:pPr>
        <w:tabs>
          <w:tab w:val="right" w:leader="dot" w:pos="8427"/>
        </w:tabs>
        <w:spacing w:before="214" w:line="640" w:lineRule="exact"/>
        <w:contextualSpacing/>
        <w:jc w:val="center"/>
        <w:outlineLvl w:val="0"/>
        <w:rPr>
          <w:rFonts w:ascii="仿宋" w:eastAsia="仿宋" w:hAnsi="仿宋"/>
          <w:b/>
          <w:sz w:val="32"/>
          <w:szCs w:val="32"/>
        </w:rPr>
      </w:pPr>
      <w:bookmarkStart w:id="14" w:name="_Toc27086"/>
      <w:r>
        <w:rPr>
          <w:rFonts w:ascii="仿宋" w:eastAsia="仿宋" w:hAnsi="仿宋" w:hint="eastAsia"/>
          <w:b/>
          <w:sz w:val="32"/>
          <w:szCs w:val="32"/>
        </w:rPr>
        <w:t>第三部分</w:t>
      </w:r>
      <w:r>
        <w:rPr>
          <w:rFonts w:ascii="仿宋" w:eastAsia="仿宋" w:hAnsi="仿宋" w:hint="eastAsia"/>
          <w:b/>
          <w:sz w:val="32"/>
          <w:szCs w:val="32"/>
        </w:rPr>
        <w:t xml:space="preserve"> 2021 </w:t>
      </w:r>
      <w:r>
        <w:rPr>
          <w:rFonts w:ascii="仿宋" w:eastAsia="仿宋" w:hAnsi="仿宋" w:hint="eastAsia"/>
          <w:b/>
          <w:sz w:val="32"/>
          <w:szCs w:val="32"/>
        </w:rPr>
        <w:t>年度部门预算情况说明</w:t>
      </w:r>
      <w:bookmarkEnd w:id="14"/>
    </w:p>
    <w:p w:rsidR="00420C71" w:rsidRDefault="00CD04B6">
      <w:pPr>
        <w:pStyle w:val="a3"/>
        <w:tabs>
          <w:tab w:val="right" w:leader="dot" w:pos="8425"/>
        </w:tabs>
        <w:spacing w:line="640" w:lineRule="exact"/>
        <w:ind w:left="0" w:firstLineChars="200" w:firstLine="643"/>
        <w:contextualSpacing/>
        <w:jc w:val="left"/>
        <w:outlineLvl w:val="1"/>
        <w:rPr>
          <w:rFonts w:ascii="仿宋" w:eastAsia="仿宋" w:hAnsi="仿宋" w:cs="黑体"/>
          <w:b/>
          <w:bCs/>
        </w:rPr>
      </w:pPr>
      <w:bookmarkStart w:id="15" w:name="_Toc12747"/>
      <w:r>
        <w:rPr>
          <w:rFonts w:ascii="仿宋" w:eastAsia="仿宋" w:hAnsi="仿宋" w:cs="黑体" w:hint="eastAsia"/>
          <w:b/>
          <w:bCs/>
        </w:rPr>
        <w:t>一、</w:t>
      </w:r>
      <w:r>
        <w:rPr>
          <w:rFonts w:ascii="仿宋" w:eastAsia="仿宋" w:hAnsi="仿宋" w:cs="黑体" w:hint="eastAsia"/>
          <w:b/>
          <w:bCs/>
        </w:rPr>
        <w:t xml:space="preserve">2021 </w:t>
      </w:r>
      <w:r>
        <w:rPr>
          <w:rFonts w:ascii="仿宋" w:eastAsia="仿宋" w:hAnsi="仿宋" w:cs="黑体" w:hint="eastAsia"/>
          <w:b/>
          <w:bCs/>
        </w:rPr>
        <w:t>年度部门预算数据变动情况及原因</w:t>
      </w:r>
      <w:bookmarkEnd w:id="15"/>
    </w:p>
    <w:p w:rsidR="00420C71" w:rsidRDefault="00CD04B6">
      <w:pPr>
        <w:pStyle w:val="a3"/>
        <w:tabs>
          <w:tab w:val="left" w:leader="dot" w:pos="8104"/>
        </w:tabs>
        <w:spacing w:line="640" w:lineRule="exact"/>
        <w:ind w:left="0" w:firstLineChars="200"/>
        <w:contextualSpacing/>
        <w:jc w:val="left"/>
        <w:rPr>
          <w:rFonts w:ascii="仿宋" w:eastAsia="仿宋" w:hAnsi="仿宋" w:cs="仿宋"/>
        </w:rPr>
      </w:pPr>
      <w:r>
        <w:rPr>
          <w:rFonts w:ascii="仿宋" w:eastAsia="仿宋" w:hAnsi="仿宋" w:cs="仿宋" w:hint="eastAsia"/>
        </w:rPr>
        <w:t>2021</w:t>
      </w:r>
      <w:r>
        <w:rPr>
          <w:rFonts w:ascii="仿宋" w:eastAsia="仿宋" w:hAnsi="仿宋" w:cs="仿宋" w:hint="eastAsia"/>
        </w:rPr>
        <w:t>年收入预算</w:t>
      </w:r>
      <w:r>
        <w:rPr>
          <w:rFonts w:ascii="仿宋" w:eastAsia="仿宋" w:hAnsi="仿宋" w:cs="仿宋" w:hint="eastAsia"/>
        </w:rPr>
        <w:t>924.21</w:t>
      </w:r>
      <w:r>
        <w:rPr>
          <w:rFonts w:ascii="仿宋" w:eastAsia="仿宋" w:hAnsi="仿宋" w:cs="仿宋" w:hint="eastAsia"/>
        </w:rPr>
        <w:t>万元，支出预算</w:t>
      </w:r>
      <w:r>
        <w:rPr>
          <w:rFonts w:ascii="仿宋" w:eastAsia="仿宋" w:hAnsi="仿宋" w:cs="仿宋" w:hint="eastAsia"/>
        </w:rPr>
        <w:t>924.21</w:t>
      </w:r>
      <w:r>
        <w:rPr>
          <w:rFonts w:ascii="仿宋" w:eastAsia="仿宋" w:hAnsi="仿宋" w:cs="仿宋" w:hint="eastAsia"/>
        </w:rPr>
        <w:t>万元，其中</w:t>
      </w:r>
      <w:r>
        <w:rPr>
          <w:rFonts w:ascii="仿宋" w:eastAsia="仿宋" w:hAnsi="仿宋" w:cs="仿宋" w:hint="eastAsia"/>
        </w:rPr>
        <w:t>:</w:t>
      </w:r>
      <w:r>
        <w:rPr>
          <w:rFonts w:ascii="仿宋" w:eastAsia="仿宋" w:hAnsi="仿宋" w:cs="仿宋" w:hint="eastAsia"/>
        </w:rPr>
        <w:t>一般公共服务支出</w:t>
      </w:r>
      <w:r>
        <w:rPr>
          <w:rFonts w:ascii="仿宋" w:eastAsia="仿宋" w:hAnsi="仿宋" w:cs="仿宋" w:hint="eastAsia"/>
        </w:rPr>
        <w:t>924.21</w:t>
      </w:r>
      <w:r>
        <w:rPr>
          <w:rFonts w:ascii="仿宋" w:eastAsia="仿宋" w:hAnsi="仿宋" w:cs="仿宋" w:hint="eastAsia"/>
        </w:rPr>
        <w:t>万元。</w:t>
      </w:r>
      <w:r>
        <w:rPr>
          <w:rFonts w:ascii="仿宋" w:eastAsia="仿宋" w:hAnsi="仿宋" w:cs="仿宋" w:hint="eastAsia"/>
        </w:rPr>
        <w:t>2021</w:t>
      </w:r>
      <w:r>
        <w:rPr>
          <w:rFonts w:ascii="仿宋" w:eastAsia="仿宋" w:hAnsi="仿宋" w:cs="仿宋" w:hint="eastAsia"/>
        </w:rPr>
        <w:t>年预算较</w:t>
      </w:r>
      <w:r>
        <w:rPr>
          <w:rFonts w:ascii="仿宋" w:eastAsia="仿宋" w:hAnsi="仿宋" w:cs="仿宋" w:hint="eastAsia"/>
        </w:rPr>
        <w:t>2020</w:t>
      </w:r>
      <w:r>
        <w:rPr>
          <w:rFonts w:ascii="仿宋" w:eastAsia="仿宋" w:hAnsi="仿宋" w:cs="仿宋" w:hint="eastAsia"/>
        </w:rPr>
        <w:t>年增加</w:t>
      </w:r>
      <w:r>
        <w:rPr>
          <w:rFonts w:ascii="仿宋" w:eastAsia="仿宋" w:hAnsi="仿宋" w:cs="仿宋" w:hint="eastAsia"/>
        </w:rPr>
        <w:t>145.06</w:t>
      </w:r>
      <w:r>
        <w:rPr>
          <w:rFonts w:ascii="仿宋" w:eastAsia="仿宋" w:hAnsi="仿宋" w:cs="仿宋" w:hint="eastAsia"/>
        </w:rPr>
        <w:t>万元，主要原因</w:t>
      </w:r>
      <w:r>
        <w:rPr>
          <w:rFonts w:ascii="仿宋" w:eastAsia="仿宋" w:hAnsi="仿宋" w:cs="仿宋" w:hint="eastAsia"/>
        </w:rPr>
        <w:t>:</w:t>
      </w:r>
    </w:p>
    <w:p w:rsidR="00420C71" w:rsidRDefault="00CD04B6">
      <w:pPr>
        <w:pStyle w:val="a3"/>
        <w:tabs>
          <w:tab w:val="left" w:leader="dot" w:pos="8104"/>
        </w:tabs>
        <w:spacing w:line="640" w:lineRule="exact"/>
        <w:ind w:left="0" w:firstLineChars="200"/>
        <w:contextualSpacing/>
        <w:jc w:val="left"/>
        <w:rPr>
          <w:rFonts w:ascii="仿宋" w:eastAsia="仿宋" w:hAnsi="仿宋" w:cs="仿宋"/>
        </w:rPr>
      </w:pPr>
      <w:r>
        <w:rPr>
          <w:rFonts w:ascii="仿宋" w:eastAsia="仿宋" w:hAnsi="仿宋" w:cs="仿宋" w:hint="eastAsia"/>
        </w:rPr>
        <w:t>1</w:t>
      </w:r>
      <w:r>
        <w:rPr>
          <w:rFonts w:ascii="仿宋" w:eastAsia="仿宋" w:hAnsi="仿宋" w:cs="仿宋" w:hint="eastAsia"/>
        </w:rPr>
        <w:t>、新增调入人员</w:t>
      </w:r>
      <w:r>
        <w:rPr>
          <w:rFonts w:ascii="仿宋" w:eastAsia="仿宋" w:hAnsi="仿宋" w:cs="仿宋" w:hint="eastAsia"/>
        </w:rPr>
        <w:t>9</w:t>
      </w:r>
      <w:r>
        <w:rPr>
          <w:rFonts w:ascii="仿宋" w:eastAsia="仿宋" w:hAnsi="仿宋" w:cs="仿宋" w:hint="eastAsia"/>
        </w:rPr>
        <w:t>名。</w:t>
      </w:r>
    </w:p>
    <w:p w:rsidR="00420C71" w:rsidRDefault="00CD04B6">
      <w:pPr>
        <w:pStyle w:val="a3"/>
        <w:tabs>
          <w:tab w:val="left" w:leader="dot" w:pos="8104"/>
        </w:tabs>
        <w:spacing w:line="640" w:lineRule="exact"/>
        <w:ind w:left="0" w:firstLineChars="200"/>
        <w:contextualSpacing/>
        <w:jc w:val="left"/>
        <w:rPr>
          <w:rFonts w:ascii="仿宋" w:eastAsia="仿宋" w:hAnsi="仿宋" w:cs="仿宋"/>
        </w:rPr>
      </w:pPr>
      <w:r>
        <w:rPr>
          <w:rFonts w:ascii="仿宋" w:eastAsia="仿宋" w:hAnsi="仿宋" w:cs="仿宋"/>
        </w:rPr>
        <w:t>2</w:t>
      </w:r>
      <w:r>
        <w:rPr>
          <w:rFonts w:ascii="仿宋" w:eastAsia="仿宋" w:hAnsi="仿宋" w:cs="仿宋" w:hint="eastAsia"/>
        </w:rPr>
        <w:t>、公用项目标准提高。</w:t>
      </w:r>
    </w:p>
    <w:p w:rsidR="00420C71" w:rsidRDefault="00CD04B6">
      <w:pPr>
        <w:pStyle w:val="a3"/>
        <w:tabs>
          <w:tab w:val="left" w:leader="dot" w:pos="8104"/>
        </w:tabs>
        <w:spacing w:line="640" w:lineRule="exact"/>
        <w:ind w:left="0" w:firstLineChars="200"/>
        <w:contextualSpacing/>
        <w:jc w:val="left"/>
        <w:rPr>
          <w:rFonts w:ascii="仿宋" w:eastAsia="仿宋" w:hAnsi="仿宋" w:cs="仿宋"/>
        </w:rPr>
      </w:pPr>
      <w:r>
        <w:rPr>
          <w:rFonts w:ascii="仿宋" w:eastAsia="仿宋" w:hAnsi="仿宋" w:cs="仿宋" w:hint="eastAsia"/>
        </w:rPr>
        <w:t>3</w:t>
      </w:r>
      <w:r>
        <w:rPr>
          <w:rFonts w:ascii="仿宋" w:eastAsia="仿宋" w:hAnsi="仿宋" w:cs="仿宋" w:hint="eastAsia"/>
        </w:rPr>
        <w:t>、部分</w:t>
      </w:r>
      <w:r>
        <w:rPr>
          <w:rFonts w:ascii="仿宋" w:eastAsia="仿宋" w:hAnsi="仿宋" w:cs="仿宋" w:hint="eastAsia"/>
        </w:rPr>
        <w:t>2</w:t>
      </w:r>
      <w:r>
        <w:rPr>
          <w:rFonts w:ascii="仿宋" w:eastAsia="仿宋" w:hAnsi="仿宋" w:cs="仿宋"/>
        </w:rPr>
        <w:t>020</w:t>
      </w:r>
      <w:r>
        <w:rPr>
          <w:rFonts w:ascii="仿宋" w:eastAsia="仿宋" w:hAnsi="仿宋" w:cs="仿宋" w:hint="eastAsia"/>
        </w:rPr>
        <w:t>年度未执行预算列入本年预算。</w:t>
      </w:r>
    </w:p>
    <w:p w:rsidR="00420C71" w:rsidRDefault="00CD04B6">
      <w:pPr>
        <w:pStyle w:val="a3"/>
        <w:tabs>
          <w:tab w:val="left" w:leader="dot" w:pos="8104"/>
        </w:tabs>
        <w:spacing w:line="640" w:lineRule="exact"/>
        <w:ind w:left="0" w:firstLineChars="200"/>
        <w:contextualSpacing/>
        <w:rPr>
          <w:rFonts w:ascii="仿宋" w:eastAsia="仿宋" w:hAnsi="仿宋"/>
        </w:rPr>
      </w:pPr>
      <w:r>
        <w:rPr>
          <w:rFonts w:ascii="仿宋" w:eastAsia="仿宋" w:hAnsi="仿宋" w:hint="eastAsia"/>
        </w:rPr>
        <w:t>政府性基金预算</w:t>
      </w:r>
      <w:r>
        <w:rPr>
          <w:rFonts w:ascii="仿宋" w:eastAsia="仿宋" w:hAnsi="仿宋"/>
        </w:rPr>
        <w:t>0</w:t>
      </w:r>
      <w:r>
        <w:rPr>
          <w:rFonts w:ascii="仿宋" w:eastAsia="仿宋" w:hAnsi="仿宋" w:hint="eastAsia"/>
        </w:rPr>
        <w:t>万元，其中支出</w:t>
      </w:r>
      <w:r>
        <w:rPr>
          <w:rFonts w:ascii="仿宋" w:eastAsia="仿宋" w:hAnsi="仿宋" w:hint="eastAsia"/>
        </w:rPr>
        <w:t>0</w:t>
      </w:r>
      <w:r>
        <w:rPr>
          <w:rFonts w:ascii="仿宋" w:eastAsia="仿宋" w:hAnsi="仿宋"/>
        </w:rPr>
        <w:t>万元；住房保障支出</w:t>
      </w:r>
      <w:r>
        <w:rPr>
          <w:rFonts w:ascii="仿宋" w:eastAsia="仿宋" w:hAnsi="仿宋" w:hint="eastAsia"/>
        </w:rPr>
        <w:t xml:space="preserve">0  </w:t>
      </w:r>
      <w:r>
        <w:rPr>
          <w:rFonts w:ascii="仿宋" w:eastAsia="仿宋" w:hAnsi="仿宋"/>
        </w:rPr>
        <w:t>万元。</w:t>
      </w:r>
      <w:r>
        <w:rPr>
          <w:rFonts w:ascii="仿宋" w:eastAsia="仿宋" w:hAnsi="仿宋"/>
        </w:rPr>
        <w:t>2021</w:t>
      </w:r>
      <w:r>
        <w:rPr>
          <w:rFonts w:ascii="仿宋" w:eastAsia="仿宋" w:hAnsi="仿宋"/>
        </w:rPr>
        <w:t>年预</w:t>
      </w:r>
      <w:r>
        <w:rPr>
          <w:rFonts w:ascii="仿宋" w:eastAsia="仿宋" w:hAnsi="仿宋" w:hint="eastAsia"/>
        </w:rPr>
        <w:t>算较</w:t>
      </w:r>
      <w:r>
        <w:rPr>
          <w:rFonts w:ascii="仿宋" w:eastAsia="仿宋" w:hAnsi="仿宋"/>
        </w:rPr>
        <w:t>2020</w:t>
      </w:r>
      <w:r>
        <w:rPr>
          <w:rFonts w:ascii="仿宋" w:eastAsia="仿宋" w:hAnsi="仿宋"/>
        </w:rPr>
        <w:t>年减少</w:t>
      </w:r>
      <w:r>
        <w:rPr>
          <w:rFonts w:ascii="仿宋" w:eastAsia="仿宋" w:hAnsi="仿宋" w:hint="eastAsia"/>
        </w:rPr>
        <w:t>0</w:t>
      </w:r>
      <w:r>
        <w:rPr>
          <w:rFonts w:ascii="仿宋" w:eastAsia="仿宋" w:hAnsi="仿宋"/>
        </w:rPr>
        <w:t>万元，</w:t>
      </w:r>
    </w:p>
    <w:p w:rsidR="00420C71" w:rsidRDefault="00CD04B6">
      <w:pPr>
        <w:pStyle w:val="a3"/>
        <w:tabs>
          <w:tab w:val="right" w:leader="dot" w:pos="8425"/>
        </w:tabs>
        <w:spacing w:line="640" w:lineRule="exact"/>
        <w:ind w:left="0" w:firstLineChars="200" w:firstLine="643"/>
        <w:contextualSpacing/>
        <w:jc w:val="left"/>
        <w:outlineLvl w:val="1"/>
        <w:rPr>
          <w:rFonts w:ascii="仿宋" w:eastAsia="仿宋" w:hAnsi="仿宋" w:cs="黑体"/>
          <w:b/>
          <w:bCs/>
        </w:rPr>
      </w:pPr>
      <w:bookmarkStart w:id="16" w:name="_Toc31108"/>
      <w:r>
        <w:rPr>
          <w:rFonts w:ascii="仿宋" w:eastAsia="仿宋" w:hAnsi="仿宋" w:cs="黑体" w:hint="eastAsia"/>
          <w:b/>
          <w:bCs/>
        </w:rPr>
        <w:t>二、“三公”经费增减变动原因说明</w:t>
      </w:r>
      <w:bookmarkEnd w:id="16"/>
    </w:p>
    <w:p w:rsidR="00420C71" w:rsidRDefault="00CD04B6">
      <w:pPr>
        <w:pStyle w:val="a3"/>
        <w:tabs>
          <w:tab w:val="right" w:leader="dot" w:pos="8425"/>
        </w:tabs>
        <w:spacing w:line="640" w:lineRule="exact"/>
        <w:ind w:left="0" w:firstLineChars="200"/>
        <w:contextualSpacing/>
        <w:jc w:val="left"/>
        <w:outlineLvl w:val="1"/>
        <w:rPr>
          <w:rFonts w:ascii="仿宋" w:eastAsia="仿宋" w:hAnsi="仿宋"/>
        </w:rPr>
      </w:pPr>
      <w:bookmarkStart w:id="17" w:name="_Toc14203"/>
      <w:r>
        <w:rPr>
          <w:rFonts w:ascii="仿宋" w:eastAsia="仿宋" w:hAnsi="仿宋" w:hint="eastAsia"/>
        </w:rPr>
        <w:t>2</w:t>
      </w:r>
      <w:r>
        <w:rPr>
          <w:rFonts w:ascii="仿宋" w:eastAsia="仿宋" w:hAnsi="仿宋"/>
        </w:rPr>
        <w:t>021</w:t>
      </w:r>
      <w:r>
        <w:rPr>
          <w:rFonts w:ascii="仿宋" w:eastAsia="仿宋" w:hAnsi="仿宋"/>
        </w:rPr>
        <w:t>年一般公共预算安排的</w:t>
      </w:r>
      <w:r>
        <w:rPr>
          <w:rFonts w:ascii="仿宋" w:eastAsia="仿宋" w:hAnsi="仿宋"/>
        </w:rPr>
        <w:t>“</w:t>
      </w:r>
      <w:r>
        <w:rPr>
          <w:rFonts w:ascii="仿宋" w:eastAsia="仿宋" w:hAnsi="仿宋"/>
        </w:rPr>
        <w:t>三公</w:t>
      </w:r>
      <w:r>
        <w:rPr>
          <w:rFonts w:ascii="仿宋" w:eastAsia="仿宋" w:hAnsi="仿宋"/>
        </w:rPr>
        <w:t>”</w:t>
      </w:r>
      <w:r>
        <w:rPr>
          <w:rFonts w:ascii="仿宋" w:eastAsia="仿宋" w:hAnsi="仿宋"/>
        </w:rPr>
        <w:t>经费预算</w:t>
      </w:r>
      <w:r>
        <w:rPr>
          <w:rFonts w:ascii="仿宋" w:eastAsia="仿宋" w:hAnsi="仿宋" w:hint="eastAsia"/>
        </w:rPr>
        <w:t>4</w:t>
      </w:r>
      <w:r>
        <w:rPr>
          <w:rFonts w:ascii="仿宋" w:eastAsia="仿宋" w:hAnsi="仿宋"/>
        </w:rPr>
        <w:t>3.2</w:t>
      </w:r>
      <w:r>
        <w:rPr>
          <w:rFonts w:ascii="仿宋" w:eastAsia="仿宋" w:hAnsi="仿宋"/>
        </w:rPr>
        <w:t>万</w:t>
      </w:r>
      <w:r>
        <w:rPr>
          <w:rFonts w:ascii="仿宋" w:eastAsia="仿宋" w:hAnsi="仿宋" w:hint="eastAsia"/>
        </w:rPr>
        <w:t>元，较</w:t>
      </w:r>
      <w:r>
        <w:rPr>
          <w:rFonts w:ascii="仿宋" w:eastAsia="仿宋" w:hAnsi="仿宋"/>
        </w:rPr>
        <w:t>2020</w:t>
      </w:r>
      <w:r>
        <w:rPr>
          <w:rFonts w:ascii="仿宋" w:eastAsia="仿宋" w:hAnsi="仿宋"/>
        </w:rPr>
        <w:t>年</w:t>
      </w:r>
      <w:r>
        <w:rPr>
          <w:rFonts w:ascii="仿宋" w:eastAsia="仿宋" w:hAnsi="仿宋" w:hint="eastAsia"/>
        </w:rPr>
        <w:t>增加</w:t>
      </w:r>
      <w:r>
        <w:rPr>
          <w:rFonts w:ascii="仿宋" w:eastAsia="仿宋" w:hAnsi="仿宋" w:hint="eastAsia"/>
        </w:rPr>
        <w:t>2</w:t>
      </w:r>
      <w:r>
        <w:rPr>
          <w:rFonts w:ascii="仿宋" w:eastAsia="仿宋" w:hAnsi="仿宋"/>
        </w:rPr>
        <w:t>.6</w:t>
      </w:r>
      <w:r>
        <w:rPr>
          <w:rFonts w:ascii="仿宋" w:eastAsia="仿宋" w:hAnsi="仿宋"/>
        </w:rPr>
        <w:t>万元。其中：因公出国（境）费用</w:t>
      </w:r>
      <w:r>
        <w:rPr>
          <w:rFonts w:ascii="仿宋" w:eastAsia="仿宋" w:hAnsi="仿宋" w:hint="eastAsia"/>
        </w:rPr>
        <w:t>为</w:t>
      </w:r>
      <w:r>
        <w:rPr>
          <w:rFonts w:ascii="仿宋" w:eastAsia="仿宋" w:hAnsi="仿宋"/>
        </w:rPr>
        <w:t>0</w:t>
      </w:r>
      <w:r>
        <w:rPr>
          <w:rFonts w:ascii="仿宋" w:eastAsia="仿宋" w:hAnsi="仿宋"/>
        </w:rPr>
        <w:t>万元，与上年相同；公务接待费</w:t>
      </w:r>
      <w:r>
        <w:rPr>
          <w:rFonts w:ascii="仿宋" w:eastAsia="仿宋" w:hAnsi="仿宋"/>
        </w:rPr>
        <w:t>0</w:t>
      </w:r>
      <w:r>
        <w:rPr>
          <w:rFonts w:ascii="仿宋" w:eastAsia="仿宋" w:hAnsi="仿宋"/>
        </w:rPr>
        <w:t>万元</w:t>
      </w:r>
      <w:r>
        <w:rPr>
          <w:rFonts w:ascii="仿宋" w:eastAsia="仿宋" w:hAnsi="仿宋"/>
        </w:rPr>
        <w:t xml:space="preserve">, </w:t>
      </w:r>
      <w:r>
        <w:rPr>
          <w:rFonts w:ascii="仿宋" w:eastAsia="仿宋" w:hAnsi="仿宋"/>
        </w:rPr>
        <w:t>较</w:t>
      </w:r>
      <w:r>
        <w:rPr>
          <w:rFonts w:ascii="仿宋" w:eastAsia="仿宋" w:hAnsi="仿宋"/>
        </w:rPr>
        <w:t>2020</w:t>
      </w:r>
      <w:r>
        <w:rPr>
          <w:rFonts w:ascii="仿宋" w:eastAsia="仿宋" w:hAnsi="仿宋"/>
        </w:rPr>
        <w:t>年减</w:t>
      </w:r>
      <w:r>
        <w:rPr>
          <w:rFonts w:ascii="仿宋" w:eastAsia="仿宋" w:hAnsi="仿宋" w:hint="eastAsia"/>
        </w:rPr>
        <w:t>少</w:t>
      </w:r>
      <w:r>
        <w:rPr>
          <w:rFonts w:ascii="仿宋" w:eastAsia="仿宋" w:hAnsi="仿宋" w:hint="eastAsia"/>
        </w:rPr>
        <w:t>0</w:t>
      </w:r>
      <w:r>
        <w:rPr>
          <w:rFonts w:ascii="仿宋" w:eastAsia="仿宋" w:hAnsi="仿宋"/>
        </w:rPr>
        <w:t>万元；公务用车运行维护费</w:t>
      </w:r>
      <w:r>
        <w:rPr>
          <w:rFonts w:ascii="仿宋" w:eastAsia="仿宋" w:hAnsi="仿宋" w:hint="eastAsia"/>
        </w:rPr>
        <w:t>4</w:t>
      </w:r>
      <w:r>
        <w:rPr>
          <w:rFonts w:ascii="仿宋" w:eastAsia="仿宋" w:hAnsi="仿宋"/>
        </w:rPr>
        <w:t>3.2</w:t>
      </w:r>
      <w:r>
        <w:rPr>
          <w:rFonts w:ascii="仿宋" w:eastAsia="仿宋" w:hAnsi="仿宋"/>
        </w:rPr>
        <w:t>万元，较</w:t>
      </w:r>
      <w:r>
        <w:rPr>
          <w:rFonts w:ascii="仿宋" w:eastAsia="仿宋" w:hAnsi="仿宋"/>
        </w:rPr>
        <w:t>2020</w:t>
      </w:r>
      <w:r>
        <w:rPr>
          <w:rFonts w:ascii="仿宋" w:eastAsia="仿宋" w:hAnsi="仿宋"/>
        </w:rPr>
        <w:t>年</w:t>
      </w:r>
      <w:r>
        <w:rPr>
          <w:rFonts w:ascii="仿宋" w:eastAsia="仿宋" w:hAnsi="仿宋" w:hint="eastAsia"/>
        </w:rPr>
        <w:t>增加</w:t>
      </w:r>
      <w:r>
        <w:rPr>
          <w:rFonts w:ascii="仿宋" w:eastAsia="仿宋" w:hAnsi="仿宋" w:hint="eastAsia"/>
        </w:rPr>
        <w:t>2</w:t>
      </w:r>
      <w:r>
        <w:rPr>
          <w:rFonts w:ascii="仿宋" w:eastAsia="仿宋" w:hAnsi="仿宋"/>
        </w:rPr>
        <w:t>.6</w:t>
      </w:r>
      <w:r>
        <w:rPr>
          <w:rFonts w:ascii="仿宋" w:eastAsia="仿宋" w:hAnsi="仿宋"/>
        </w:rPr>
        <w:t>万元</w:t>
      </w:r>
      <w:r>
        <w:rPr>
          <w:rFonts w:ascii="仿宋" w:eastAsia="仿宋" w:hAnsi="仿宋" w:hint="eastAsia"/>
        </w:rPr>
        <w:t>，主要原因为提高中巴车运行经费标准</w:t>
      </w:r>
      <w:r>
        <w:rPr>
          <w:rFonts w:ascii="仿宋" w:eastAsia="仿宋" w:hAnsi="仿宋"/>
        </w:rPr>
        <w:t>；公务用车购置费</w:t>
      </w:r>
      <w:r>
        <w:rPr>
          <w:rFonts w:ascii="仿宋" w:eastAsia="仿宋" w:hAnsi="仿宋"/>
        </w:rPr>
        <w:t>0</w:t>
      </w:r>
      <w:r>
        <w:rPr>
          <w:rFonts w:ascii="仿宋" w:eastAsia="仿宋" w:hAnsi="仿宋"/>
        </w:rPr>
        <w:t>万元，与上年相</w:t>
      </w:r>
      <w:r>
        <w:rPr>
          <w:rFonts w:ascii="仿宋" w:eastAsia="仿宋" w:hAnsi="仿宋"/>
        </w:rPr>
        <w:lastRenderedPageBreak/>
        <w:t>同。</w:t>
      </w:r>
    </w:p>
    <w:p w:rsidR="00420C71" w:rsidRDefault="00CD04B6">
      <w:pPr>
        <w:pStyle w:val="a3"/>
        <w:tabs>
          <w:tab w:val="right" w:leader="dot" w:pos="8425"/>
        </w:tabs>
        <w:spacing w:line="640" w:lineRule="exact"/>
        <w:ind w:left="0" w:firstLineChars="200" w:firstLine="643"/>
        <w:contextualSpacing/>
        <w:jc w:val="left"/>
        <w:outlineLvl w:val="1"/>
        <w:rPr>
          <w:rFonts w:ascii="仿宋" w:eastAsia="仿宋" w:hAnsi="仿宋" w:cs="黑体"/>
          <w:b/>
          <w:bCs/>
        </w:rPr>
      </w:pPr>
      <w:r>
        <w:rPr>
          <w:rFonts w:ascii="仿宋" w:eastAsia="仿宋" w:hAnsi="仿宋" w:cs="黑体" w:hint="eastAsia"/>
          <w:b/>
          <w:bCs/>
        </w:rPr>
        <w:t>三、机关运行经费增减变动原因说明</w:t>
      </w:r>
      <w:bookmarkEnd w:id="17"/>
    </w:p>
    <w:p w:rsidR="00420C71" w:rsidRDefault="00CD04B6">
      <w:pPr>
        <w:pStyle w:val="a3"/>
        <w:tabs>
          <w:tab w:val="left" w:leader="dot" w:pos="8104"/>
        </w:tabs>
        <w:spacing w:line="640" w:lineRule="exact"/>
        <w:ind w:left="0" w:firstLineChars="200"/>
        <w:contextualSpacing/>
        <w:jc w:val="left"/>
        <w:rPr>
          <w:rFonts w:ascii="仿宋" w:eastAsia="仿宋" w:hAnsi="仿宋" w:cs="仿宋"/>
        </w:rPr>
      </w:pPr>
      <w:r>
        <w:rPr>
          <w:rFonts w:ascii="仿宋" w:eastAsia="仿宋" w:hAnsi="仿宋" w:cs="仿宋" w:hint="eastAsia"/>
        </w:rPr>
        <w:t>2021</w:t>
      </w:r>
      <w:r>
        <w:rPr>
          <w:rFonts w:ascii="仿宋" w:eastAsia="仿宋" w:hAnsi="仿宋" w:cs="仿宋" w:hint="eastAsia"/>
        </w:rPr>
        <w:t>年本级机关运行财政拨款预算</w:t>
      </w:r>
      <w:r>
        <w:rPr>
          <w:rFonts w:ascii="仿宋" w:eastAsia="仿宋" w:hAnsi="仿宋" w:cs="仿宋" w:hint="eastAsia"/>
        </w:rPr>
        <w:t>924.21</w:t>
      </w:r>
      <w:r>
        <w:rPr>
          <w:rFonts w:ascii="仿宋" w:eastAsia="仿宋" w:hAnsi="仿宋" w:cs="仿宋" w:hint="eastAsia"/>
        </w:rPr>
        <w:t>万元，比</w:t>
      </w:r>
      <w:r>
        <w:rPr>
          <w:rFonts w:ascii="仿宋" w:eastAsia="仿宋" w:hAnsi="仿宋" w:cs="仿宋" w:hint="eastAsia"/>
        </w:rPr>
        <w:t>2020</w:t>
      </w:r>
      <w:r>
        <w:rPr>
          <w:rFonts w:ascii="仿宋" w:eastAsia="仿宋" w:hAnsi="仿宋" w:cs="仿宋" w:hint="eastAsia"/>
        </w:rPr>
        <w:t>年预算增加</w:t>
      </w:r>
      <w:r>
        <w:rPr>
          <w:rFonts w:ascii="仿宋" w:eastAsia="仿宋" w:hAnsi="仿宋" w:cs="仿宋" w:hint="eastAsia"/>
        </w:rPr>
        <w:t>145.06</w:t>
      </w:r>
      <w:r>
        <w:rPr>
          <w:rFonts w:ascii="仿宋" w:eastAsia="仿宋" w:hAnsi="仿宋" w:cs="仿宋" w:hint="eastAsia"/>
        </w:rPr>
        <w:t>万元，增加</w:t>
      </w:r>
      <w:r>
        <w:rPr>
          <w:rFonts w:ascii="仿宋" w:eastAsia="仿宋" w:hAnsi="仿宋" w:cs="仿宋" w:hint="eastAsia"/>
        </w:rPr>
        <w:t>15.7</w:t>
      </w:r>
      <w:r>
        <w:rPr>
          <w:rFonts w:ascii="仿宋" w:eastAsia="仿宋" w:hAnsi="仿宋" w:cs="仿宋"/>
        </w:rPr>
        <w:t>%</w:t>
      </w:r>
      <w:r>
        <w:rPr>
          <w:rFonts w:ascii="仿宋" w:eastAsia="仿宋" w:hAnsi="仿宋" w:cs="仿宋" w:hint="eastAsia"/>
        </w:rPr>
        <w:t>，主要原因</w:t>
      </w:r>
      <w:r>
        <w:rPr>
          <w:rFonts w:ascii="仿宋" w:eastAsia="仿宋" w:hAnsi="仿宋" w:cs="仿宋" w:hint="eastAsia"/>
        </w:rPr>
        <w:t>:</w:t>
      </w:r>
    </w:p>
    <w:p w:rsidR="00420C71" w:rsidRDefault="00CD04B6">
      <w:pPr>
        <w:pStyle w:val="a3"/>
        <w:tabs>
          <w:tab w:val="left" w:leader="dot" w:pos="8104"/>
        </w:tabs>
        <w:spacing w:line="640" w:lineRule="exact"/>
        <w:ind w:left="0" w:firstLineChars="200"/>
        <w:contextualSpacing/>
        <w:jc w:val="left"/>
        <w:rPr>
          <w:rFonts w:ascii="仿宋" w:eastAsia="仿宋" w:hAnsi="仿宋" w:cs="仿宋"/>
        </w:rPr>
      </w:pPr>
      <w:bookmarkStart w:id="18" w:name="_Toc8609"/>
      <w:r>
        <w:rPr>
          <w:rFonts w:ascii="仿宋" w:eastAsia="仿宋" w:hAnsi="仿宋" w:cs="仿宋" w:hint="eastAsia"/>
        </w:rPr>
        <w:t>1</w:t>
      </w:r>
      <w:r>
        <w:rPr>
          <w:rFonts w:ascii="仿宋" w:eastAsia="仿宋" w:hAnsi="仿宋" w:cs="仿宋" w:hint="eastAsia"/>
        </w:rPr>
        <w:t>、新增调入人员</w:t>
      </w:r>
      <w:r>
        <w:rPr>
          <w:rFonts w:ascii="仿宋" w:eastAsia="仿宋" w:hAnsi="仿宋" w:cs="仿宋" w:hint="eastAsia"/>
        </w:rPr>
        <w:t>9</w:t>
      </w:r>
      <w:r>
        <w:rPr>
          <w:rFonts w:ascii="仿宋" w:eastAsia="仿宋" w:hAnsi="仿宋" w:cs="仿宋" w:hint="eastAsia"/>
        </w:rPr>
        <w:t>名。</w:t>
      </w:r>
      <w:bookmarkStart w:id="19" w:name="_GoBack"/>
      <w:bookmarkEnd w:id="19"/>
    </w:p>
    <w:p w:rsidR="00420C71" w:rsidRDefault="00CD04B6">
      <w:pPr>
        <w:pStyle w:val="a3"/>
        <w:tabs>
          <w:tab w:val="left" w:leader="dot" w:pos="8104"/>
        </w:tabs>
        <w:spacing w:line="640" w:lineRule="exact"/>
        <w:ind w:left="0" w:firstLineChars="200"/>
        <w:contextualSpacing/>
        <w:jc w:val="left"/>
        <w:rPr>
          <w:rFonts w:ascii="仿宋" w:eastAsia="仿宋" w:hAnsi="仿宋" w:cs="仿宋"/>
        </w:rPr>
      </w:pPr>
      <w:r>
        <w:rPr>
          <w:rFonts w:ascii="仿宋" w:eastAsia="仿宋" w:hAnsi="仿宋" w:cs="仿宋"/>
        </w:rPr>
        <w:t>2</w:t>
      </w:r>
      <w:r>
        <w:rPr>
          <w:rFonts w:ascii="仿宋" w:eastAsia="仿宋" w:hAnsi="仿宋" w:cs="仿宋" w:hint="eastAsia"/>
        </w:rPr>
        <w:t>、公用项目标准提高。</w:t>
      </w:r>
    </w:p>
    <w:p w:rsidR="00420C71" w:rsidRDefault="00CD04B6">
      <w:pPr>
        <w:pStyle w:val="a3"/>
        <w:tabs>
          <w:tab w:val="left" w:leader="dot" w:pos="8104"/>
        </w:tabs>
        <w:spacing w:line="640" w:lineRule="exact"/>
        <w:ind w:left="0" w:firstLineChars="200"/>
        <w:contextualSpacing/>
        <w:jc w:val="left"/>
        <w:rPr>
          <w:rFonts w:ascii="仿宋" w:eastAsia="仿宋" w:hAnsi="仿宋" w:cs="仿宋"/>
        </w:rPr>
      </w:pPr>
      <w:r>
        <w:rPr>
          <w:rFonts w:ascii="仿宋" w:eastAsia="仿宋" w:hAnsi="仿宋" w:cs="仿宋" w:hint="eastAsia"/>
        </w:rPr>
        <w:t>3</w:t>
      </w:r>
      <w:r>
        <w:rPr>
          <w:rFonts w:ascii="仿宋" w:eastAsia="仿宋" w:hAnsi="仿宋" w:cs="仿宋" w:hint="eastAsia"/>
        </w:rPr>
        <w:t>、部分</w:t>
      </w:r>
      <w:r>
        <w:rPr>
          <w:rFonts w:ascii="仿宋" w:eastAsia="仿宋" w:hAnsi="仿宋" w:cs="仿宋" w:hint="eastAsia"/>
        </w:rPr>
        <w:t>2</w:t>
      </w:r>
      <w:r>
        <w:rPr>
          <w:rFonts w:ascii="仿宋" w:eastAsia="仿宋" w:hAnsi="仿宋" w:cs="仿宋"/>
        </w:rPr>
        <w:t>020</w:t>
      </w:r>
      <w:r>
        <w:rPr>
          <w:rFonts w:ascii="仿宋" w:eastAsia="仿宋" w:hAnsi="仿宋" w:cs="仿宋" w:hint="eastAsia"/>
        </w:rPr>
        <w:t>年度未执行预算列入本年预算。</w:t>
      </w:r>
    </w:p>
    <w:p w:rsidR="00420C71" w:rsidRDefault="00CD04B6">
      <w:pPr>
        <w:pStyle w:val="a3"/>
        <w:tabs>
          <w:tab w:val="right" w:leader="dot" w:pos="8425"/>
        </w:tabs>
        <w:spacing w:line="640" w:lineRule="exact"/>
        <w:ind w:left="0" w:firstLineChars="200" w:firstLine="643"/>
        <w:contextualSpacing/>
        <w:jc w:val="left"/>
        <w:outlineLvl w:val="1"/>
        <w:rPr>
          <w:rFonts w:ascii="仿宋" w:eastAsia="仿宋" w:hAnsi="仿宋" w:cs="黑体"/>
          <w:b/>
          <w:bCs/>
        </w:rPr>
      </w:pPr>
      <w:r>
        <w:rPr>
          <w:rFonts w:ascii="仿宋" w:eastAsia="仿宋" w:hAnsi="仿宋" w:cs="黑体" w:hint="eastAsia"/>
          <w:b/>
          <w:bCs/>
        </w:rPr>
        <w:t>四、政府采购情况</w:t>
      </w:r>
      <w:bookmarkEnd w:id="18"/>
    </w:p>
    <w:p w:rsidR="00420C71" w:rsidRDefault="00CD04B6">
      <w:pPr>
        <w:pStyle w:val="a3"/>
        <w:tabs>
          <w:tab w:val="right" w:leader="dot" w:pos="8425"/>
        </w:tabs>
        <w:spacing w:line="640" w:lineRule="exact"/>
        <w:ind w:left="0" w:firstLineChars="200"/>
        <w:contextualSpacing/>
        <w:jc w:val="left"/>
        <w:outlineLvl w:val="1"/>
        <w:rPr>
          <w:rFonts w:ascii="仿宋" w:eastAsia="仿宋" w:hAnsi="仿宋" w:cs="黑体"/>
          <w:bCs/>
        </w:rPr>
      </w:pPr>
      <w:r>
        <w:rPr>
          <w:rFonts w:ascii="仿宋" w:eastAsia="仿宋" w:hAnsi="仿宋"/>
        </w:rPr>
        <w:t>2021</w:t>
      </w:r>
      <w:r>
        <w:rPr>
          <w:rFonts w:ascii="仿宋" w:eastAsia="仿宋" w:hAnsi="仿宋"/>
        </w:rPr>
        <w:t>年政府采购预算总额</w:t>
      </w:r>
      <w:r>
        <w:rPr>
          <w:rFonts w:ascii="仿宋" w:eastAsia="仿宋" w:hAnsi="仿宋" w:hint="eastAsia"/>
        </w:rPr>
        <w:t>1</w:t>
      </w:r>
      <w:r>
        <w:rPr>
          <w:rFonts w:ascii="仿宋" w:eastAsia="仿宋" w:hAnsi="仿宋"/>
        </w:rPr>
        <w:t>58.58</w:t>
      </w:r>
      <w:r>
        <w:rPr>
          <w:rFonts w:ascii="仿宋" w:eastAsia="仿宋" w:hAnsi="仿宋"/>
        </w:rPr>
        <w:t>万元，</w:t>
      </w:r>
      <w:r>
        <w:rPr>
          <w:rFonts w:ascii="仿宋" w:eastAsia="仿宋" w:hAnsi="仿宋"/>
        </w:rPr>
        <w:t xml:space="preserve"> </w:t>
      </w:r>
      <w:r>
        <w:rPr>
          <w:rFonts w:ascii="仿宋" w:eastAsia="仿宋" w:hAnsi="仿宋" w:hint="eastAsia"/>
        </w:rPr>
        <w:t>其中：政府采购服务预算</w:t>
      </w:r>
      <w:r>
        <w:rPr>
          <w:rFonts w:ascii="仿宋" w:eastAsia="仿宋" w:hAnsi="仿宋" w:hint="eastAsia"/>
        </w:rPr>
        <w:t>1</w:t>
      </w:r>
      <w:r>
        <w:rPr>
          <w:rFonts w:ascii="仿宋" w:eastAsia="仿宋" w:hAnsi="仿宋"/>
        </w:rPr>
        <w:t>58.58</w:t>
      </w:r>
      <w:r>
        <w:rPr>
          <w:rFonts w:ascii="仿宋" w:eastAsia="仿宋" w:hAnsi="仿宋"/>
        </w:rPr>
        <w:t>万元。</w:t>
      </w:r>
    </w:p>
    <w:p w:rsidR="00420C71" w:rsidRDefault="00CD04B6">
      <w:pPr>
        <w:pStyle w:val="a3"/>
        <w:numPr>
          <w:ilvl w:val="0"/>
          <w:numId w:val="1"/>
        </w:numPr>
        <w:tabs>
          <w:tab w:val="right" w:leader="dot" w:pos="8425"/>
        </w:tabs>
        <w:spacing w:line="640" w:lineRule="exact"/>
        <w:ind w:left="0" w:firstLineChars="200" w:firstLine="643"/>
        <w:contextualSpacing/>
        <w:jc w:val="left"/>
        <w:outlineLvl w:val="1"/>
        <w:rPr>
          <w:rFonts w:ascii="仿宋" w:eastAsia="仿宋" w:hAnsi="仿宋" w:cs="黑体"/>
          <w:b/>
          <w:bCs/>
        </w:rPr>
      </w:pPr>
      <w:bookmarkStart w:id="20" w:name="_Toc3264"/>
      <w:r>
        <w:rPr>
          <w:rFonts w:ascii="仿宋" w:eastAsia="仿宋" w:hAnsi="仿宋" w:cs="黑体" w:hint="eastAsia"/>
          <w:b/>
          <w:bCs/>
        </w:rPr>
        <w:t>绩效管理</w:t>
      </w:r>
      <w:bookmarkEnd w:id="20"/>
    </w:p>
    <w:p w:rsidR="00420C71" w:rsidRDefault="00CD04B6">
      <w:pPr>
        <w:pStyle w:val="a3"/>
        <w:tabs>
          <w:tab w:val="left" w:leader="dot" w:pos="8104"/>
        </w:tabs>
        <w:spacing w:line="640" w:lineRule="exact"/>
        <w:ind w:left="0" w:firstLineChars="200" w:firstLine="643"/>
        <w:contextualSpacing/>
        <w:rPr>
          <w:rFonts w:ascii="仿宋" w:eastAsia="仿宋" w:hAnsi="仿宋"/>
          <w:b/>
        </w:rPr>
      </w:pPr>
      <w:r>
        <w:rPr>
          <w:rFonts w:ascii="仿宋" w:eastAsia="仿宋" w:hAnsi="仿宋" w:cs="黑体" w:hint="eastAsia"/>
          <w:b/>
          <w:bCs/>
        </w:rPr>
        <w:t xml:space="preserve"> </w:t>
      </w:r>
      <w:r>
        <w:rPr>
          <w:rFonts w:ascii="仿宋" w:eastAsia="仿宋" w:hAnsi="仿宋"/>
          <w:b/>
        </w:rPr>
        <w:t>1</w:t>
      </w:r>
      <w:r>
        <w:rPr>
          <w:rFonts w:ascii="仿宋" w:eastAsia="仿宋" w:hAnsi="仿宋"/>
          <w:b/>
        </w:rPr>
        <w:t>、绩效管理情况</w:t>
      </w:r>
      <w:r>
        <w:rPr>
          <w:rFonts w:ascii="仿宋" w:eastAsia="仿宋" w:hAnsi="仿宋"/>
          <w:b/>
        </w:rPr>
        <w:t xml:space="preserve"> </w:t>
      </w:r>
    </w:p>
    <w:p w:rsidR="00420C71" w:rsidRDefault="00CD04B6">
      <w:pPr>
        <w:pStyle w:val="a3"/>
        <w:tabs>
          <w:tab w:val="left" w:leader="dot" w:pos="8104"/>
        </w:tabs>
        <w:spacing w:line="640" w:lineRule="exact"/>
        <w:ind w:left="0" w:firstLineChars="200"/>
        <w:contextualSpacing/>
        <w:rPr>
          <w:rFonts w:ascii="仿宋" w:eastAsia="仿宋" w:hAnsi="仿宋"/>
        </w:rPr>
      </w:pPr>
      <w:r>
        <w:rPr>
          <w:rFonts w:ascii="仿宋" w:eastAsia="仿宋" w:hAnsi="仿宋"/>
        </w:rPr>
        <w:t>2021</w:t>
      </w:r>
      <w:r>
        <w:rPr>
          <w:rFonts w:ascii="仿宋" w:eastAsia="仿宋" w:hAnsi="仿宋"/>
        </w:rPr>
        <w:t>年实行绩效目标管理的项目</w:t>
      </w:r>
      <w:r>
        <w:rPr>
          <w:rFonts w:ascii="仿宋" w:eastAsia="仿宋" w:hAnsi="仿宋" w:hint="eastAsia"/>
        </w:rPr>
        <w:t>无</w:t>
      </w:r>
    </w:p>
    <w:p w:rsidR="00420C71" w:rsidRDefault="00CD04B6">
      <w:pPr>
        <w:pStyle w:val="a3"/>
        <w:tabs>
          <w:tab w:val="left" w:leader="dot" w:pos="8104"/>
        </w:tabs>
        <w:spacing w:line="640" w:lineRule="exact"/>
        <w:ind w:left="0" w:firstLineChars="200" w:firstLine="643"/>
        <w:contextualSpacing/>
        <w:rPr>
          <w:rFonts w:ascii="仿宋" w:eastAsia="仿宋" w:hAnsi="仿宋"/>
          <w:b/>
        </w:rPr>
      </w:pPr>
      <w:r>
        <w:rPr>
          <w:rFonts w:ascii="仿宋" w:eastAsia="仿宋" w:hAnsi="仿宋"/>
          <w:b/>
        </w:rPr>
        <w:t>2</w:t>
      </w:r>
      <w:r>
        <w:rPr>
          <w:rFonts w:ascii="仿宋" w:eastAsia="仿宋" w:hAnsi="仿宋"/>
          <w:b/>
        </w:rPr>
        <w:t>、绩效目标情况</w:t>
      </w:r>
    </w:p>
    <w:p w:rsidR="00420C71" w:rsidRDefault="00CD04B6">
      <w:pPr>
        <w:pStyle w:val="a3"/>
        <w:tabs>
          <w:tab w:val="left" w:leader="dot" w:pos="8104"/>
        </w:tabs>
        <w:spacing w:line="640" w:lineRule="exact"/>
        <w:ind w:left="0" w:firstLineChars="200"/>
        <w:contextualSpacing/>
        <w:rPr>
          <w:rFonts w:ascii="仿宋" w:eastAsia="仿宋" w:hAnsi="仿宋"/>
        </w:rPr>
      </w:pPr>
      <w:r>
        <w:rPr>
          <w:rFonts w:ascii="仿宋" w:eastAsia="仿宋" w:hAnsi="仿宋"/>
        </w:rPr>
        <w:t>2021</w:t>
      </w:r>
      <w:r>
        <w:rPr>
          <w:rFonts w:ascii="仿宋" w:eastAsia="仿宋" w:hAnsi="仿宋" w:hint="eastAsia"/>
        </w:rPr>
        <w:t>年度绩效目标无</w:t>
      </w:r>
    </w:p>
    <w:p w:rsidR="00420C71" w:rsidRDefault="00CD04B6">
      <w:pPr>
        <w:pStyle w:val="a3"/>
        <w:tabs>
          <w:tab w:val="right" w:leader="dot" w:pos="8425"/>
        </w:tabs>
        <w:spacing w:line="640" w:lineRule="exact"/>
        <w:ind w:left="0" w:firstLineChars="200" w:firstLine="643"/>
        <w:contextualSpacing/>
        <w:jc w:val="left"/>
        <w:outlineLvl w:val="1"/>
        <w:rPr>
          <w:rFonts w:ascii="仿宋" w:eastAsia="仿宋" w:hAnsi="仿宋" w:cs="黑体"/>
          <w:b/>
          <w:bCs/>
        </w:rPr>
      </w:pPr>
      <w:bookmarkStart w:id="21" w:name="_Toc19868"/>
      <w:r>
        <w:rPr>
          <w:rFonts w:ascii="仿宋" w:eastAsia="仿宋" w:hAnsi="仿宋" w:cs="黑体" w:hint="eastAsia"/>
          <w:b/>
          <w:bCs/>
        </w:rPr>
        <w:t>六、国有资产占有使用情况</w:t>
      </w:r>
      <w:bookmarkEnd w:id="21"/>
    </w:p>
    <w:p w:rsidR="00420C71" w:rsidRDefault="00CD04B6">
      <w:pPr>
        <w:pStyle w:val="a3"/>
        <w:tabs>
          <w:tab w:val="right" w:leader="dot" w:pos="8425"/>
        </w:tabs>
        <w:spacing w:line="640" w:lineRule="exact"/>
        <w:ind w:left="0" w:firstLineChars="200" w:firstLine="643"/>
        <w:contextualSpacing/>
        <w:jc w:val="left"/>
        <w:rPr>
          <w:rFonts w:ascii="仿宋" w:eastAsia="仿宋" w:hAnsi="仿宋" w:cs="楷体"/>
          <w:b/>
        </w:rPr>
      </w:pPr>
      <w:r>
        <w:rPr>
          <w:rFonts w:ascii="仿宋" w:eastAsia="仿宋" w:hAnsi="仿宋" w:cs="楷体" w:hint="eastAsia"/>
          <w:b/>
        </w:rPr>
        <w:t>1</w:t>
      </w:r>
      <w:r>
        <w:rPr>
          <w:rFonts w:ascii="仿宋" w:eastAsia="仿宋" w:hAnsi="仿宋" w:cs="楷体" w:hint="eastAsia"/>
          <w:b/>
        </w:rPr>
        <w:t>、车辆情况</w:t>
      </w:r>
      <w:r>
        <w:rPr>
          <w:rFonts w:ascii="仿宋" w:eastAsia="仿宋" w:hAnsi="仿宋" w:cs="楷体" w:hint="eastAsia"/>
          <w:b/>
        </w:rPr>
        <w:t xml:space="preserve"> </w:t>
      </w:r>
    </w:p>
    <w:p w:rsidR="00420C71" w:rsidRDefault="00CD04B6">
      <w:pPr>
        <w:pStyle w:val="a3"/>
        <w:tabs>
          <w:tab w:val="left" w:leader="dot" w:pos="8104"/>
        </w:tabs>
        <w:spacing w:line="640" w:lineRule="exact"/>
        <w:ind w:left="0" w:firstLineChars="200"/>
        <w:contextualSpacing/>
        <w:rPr>
          <w:rFonts w:ascii="仿宋" w:eastAsia="仿宋" w:hAnsi="仿宋" w:cs="仿宋"/>
        </w:rPr>
      </w:pPr>
      <w:r>
        <w:rPr>
          <w:rFonts w:ascii="仿宋" w:eastAsia="仿宋" w:hAnsi="仿宋" w:hint="eastAsia"/>
        </w:rPr>
        <w:t>本单位现</w:t>
      </w:r>
      <w:r>
        <w:rPr>
          <w:rFonts w:ascii="仿宋" w:eastAsia="仿宋" w:hAnsi="仿宋"/>
        </w:rPr>
        <w:t>有车辆</w:t>
      </w:r>
      <w:r>
        <w:rPr>
          <w:rFonts w:ascii="仿宋" w:eastAsia="仿宋" w:hAnsi="仿宋"/>
        </w:rPr>
        <w:t>7</w:t>
      </w:r>
      <w:r>
        <w:rPr>
          <w:rFonts w:ascii="仿宋" w:eastAsia="仿宋" w:hAnsi="仿宋"/>
        </w:rPr>
        <w:t>辆，其中一般公务用车</w:t>
      </w:r>
      <w:r>
        <w:rPr>
          <w:rFonts w:ascii="仿宋" w:eastAsia="仿宋" w:hAnsi="仿宋"/>
        </w:rPr>
        <w:t>7</w:t>
      </w:r>
      <w:r>
        <w:rPr>
          <w:rFonts w:ascii="仿宋" w:eastAsia="仿宋" w:hAnsi="仿宋"/>
        </w:rPr>
        <w:t>辆。</w:t>
      </w:r>
      <w:r>
        <w:rPr>
          <w:rFonts w:ascii="仿宋" w:eastAsia="仿宋" w:hAnsi="仿宋" w:cs="仿宋" w:hint="eastAsia"/>
        </w:rPr>
        <w:t xml:space="preserve"> </w:t>
      </w:r>
    </w:p>
    <w:p w:rsidR="00420C71" w:rsidRDefault="00CD04B6">
      <w:pPr>
        <w:pStyle w:val="a3"/>
        <w:tabs>
          <w:tab w:val="right" w:leader="dot" w:pos="8425"/>
        </w:tabs>
        <w:spacing w:line="640" w:lineRule="exact"/>
        <w:ind w:left="0" w:firstLineChars="200" w:firstLine="643"/>
        <w:contextualSpacing/>
        <w:jc w:val="left"/>
        <w:rPr>
          <w:rFonts w:ascii="仿宋" w:eastAsia="仿宋" w:hAnsi="仿宋" w:cs="楷体"/>
          <w:b/>
        </w:rPr>
      </w:pPr>
      <w:r>
        <w:rPr>
          <w:rFonts w:ascii="仿宋" w:eastAsia="仿宋" w:hAnsi="仿宋" w:cs="楷体" w:hint="eastAsia"/>
          <w:b/>
        </w:rPr>
        <w:t>2</w:t>
      </w:r>
      <w:r>
        <w:rPr>
          <w:rFonts w:ascii="仿宋" w:eastAsia="仿宋" w:hAnsi="仿宋" w:cs="楷体" w:hint="eastAsia"/>
          <w:b/>
        </w:rPr>
        <w:t>、房屋情况</w:t>
      </w:r>
      <w:r>
        <w:rPr>
          <w:rFonts w:ascii="仿宋" w:eastAsia="仿宋" w:hAnsi="仿宋" w:cs="楷体" w:hint="eastAsia"/>
          <w:b/>
        </w:rPr>
        <w:t xml:space="preserve"> </w:t>
      </w:r>
    </w:p>
    <w:p w:rsidR="00420C71" w:rsidRDefault="00CD04B6">
      <w:pPr>
        <w:pStyle w:val="a3"/>
        <w:tabs>
          <w:tab w:val="left" w:leader="dot" w:pos="8104"/>
        </w:tabs>
        <w:spacing w:line="640" w:lineRule="exact"/>
        <w:ind w:left="0" w:firstLine="630"/>
        <w:contextualSpacing/>
        <w:rPr>
          <w:rFonts w:ascii="仿宋" w:eastAsia="仿宋" w:hAnsi="仿宋" w:cs="仿宋"/>
        </w:rPr>
      </w:pPr>
      <w:r>
        <w:rPr>
          <w:rFonts w:ascii="仿宋" w:eastAsia="仿宋" w:hAnsi="仿宋" w:cs="仿宋" w:hint="eastAsia"/>
        </w:rPr>
        <w:t>单位办公用房为使用其他单位房屋。</w:t>
      </w:r>
    </w:p>
    <w:p w:rsidR="00420C71" w:rsidRDefault="00CD04B6">
      <w:pPr>
        <w:pStyle w:val="a3"/>
        <w:tabs>
          <w:tab w:val="right" w:leader="dot" w:pos="8425"/>
        </w:tabs>
        <w:spacing w:line="640" w:lineRule="exact"/>
        <w:ind w:left="0" w:firstLineChars="200" w:firstLine="643"/>
        <w:contextualSpacing/>
        <w:jc w:val="left"/>
        <w:outlineLvl w:val="1"/>
        <w:rPr>
          <w:rFonts w:ascii="仿宋" w:eastAsia="仿宋" w:hAnsi="仿宋" w:cs="黑体"/>
          <w:b/>
          <w:bCs/>
        </w:rPr>
      </w:pPr>
      <w:bookmarkStart w:id="22" w:name="_Toc18321"/>
      <w:r>
        <w:rPr>
          <w:rFonts w:ascii="仿宋" w:eastAsia="仿宋" w:hAnsi="仿宋" w:cs="黑体" w:hint="eastAsia"/>
          <w:b/>
          <w:bCs/>
        </w:rPr>
        <w:t>七、其他说明</w:t>
      </w:r>
      <w:bookmarkEnd w:id="22"/>
    </w:p>
    <w:p w:rsidR="00420C71" w:rsidRDefault="00CD04B6">
      <w:pPr>
        <w:tabs>
          <w:tab w:val="right" w:leader="dot" w:pos="8427"/>
        </w:tabs>
        <w:spacing w:before="214" w:line="640" w:lineRule="exact"/>
        <w:contextualSpacing/>
        <w:jc w:val="center"/>
        <w:outlineLvl w:val="0"/>
        <w:rPr>
          <w:rFonts w:ascii="仿宋" w:eastAsia="仿宋" w:hAnsi="仿宋"/>
          <w:b/>
          <w:sz w:val="32"/>
          <w:szCs w:val="32"/>
        </w:rPr>
      </w:pPr>
      <w:bookmarkStart w:id="23" w:name="_Toc6785"/>
      <w:r>
        <w:rPr>
          <w:rFonts w:ascii="仿宋" w:eastAsia="仿宋" w:hAnsi="仿宋" w:hint="eastAsia"/>
          <w:b/>
          <w:sz w:val="32"/>
          <w:szCs w:val="32"/>
        </w:rPr>
        <w:lastRenderedPageBreak/>
        <w:t>第四部分</w:t>
      </w:r>
      <w:r>
        <w:rPr>
          <w:rFonts w:ascii="仿宋" w:eastAsia="仿宋" w:hAnsi="仿宋" w:hint="eastAsia"/>
          <w:b/>
          <w:sz w:val="32"/>
          <w:szCs w:val="32"/>
        </w:rPr>
        <w:t xml:space="preserve"> </w:t>
      </w:r>
      <w:r>
        <w:rPr>
          <w:rFonts w:ascii="仿宋" w:eastAsia="仿宋" w:hAnsi="仿宋" w:hint="eastAsia"/>
          <w:b/>
          <w:sz w:val="32"/>
          <w:szCs w:val="32"/>
        </w:rPr>
        <w:t>名词解释</w:t>
      </w:r>
      <w:bookmarkEnd w:id="23"/>
    </w:p>
    <w:p w:rsidR="00420C71" w:rsidRDefault="00420C71">
      <w:pPr>
        <w:tabs>
          <w:tab w:val="right" w:leader="dot" w:pos="8427"/>
        </w:tabs>
        <w:spacing w:before="214" w:line="640" w:lineRule="exact"/>
        <w:contextualSpacing/>
        <w:jc w:val="center"/>
        <w:outlineLvl w:val="0"/>
        <w:rPr>
          <w:rFonts w:ascii="仿宋" w:eastAsia="仿宋" w:hAnsi="仿宋"/>
          <w:b/>
          <w:sz w:val="32"/>
          <w:szCs w:val="32"/>
        </w:rPr>
      </w:pPr>
    </w:p>
    <w:p w:rsidR="00420C71" w:rsidRDefault="00CD04B6">
      <w:pPr>
        <w:tabs>
          <w:tab w:val="left" w:leader="dot" w:pos="8109"/>
        </w:tabs>
        <w:spacing w:before="214" w:line="640" w:lineRule="exact"/>
        <w:contextualSpacing/>
        <w:rPr>
          <w:rFonts w:ascii="仿宋" w:eastAsia="仿宋" w:hAnsi="仿宋" w:cs="仿宋"/>
          <w:sz w:val="32"/>
          <w:szCs w:val="32"/>
        </w:rPr>
      </w:pPr>
      <w:r>
        <w:rPr>
          <w:rFonts w:ascii="仿宋" w:eastAsia="仿宋" w:hAnsi="仿宋" w:cs="仿宋" w:hint="eastAsia"/>
          <w:sz w:val="32"/>
          <w:szCs w:val="32"/>
        </w:rPr>
        <w:t>（一）基本支出：指为保障机构正常运转、完成日常工作任务而发生的人员支出和公用支出。</w:t>
      </w:r>
    </w:p>
    <w:p w:rsidR="00420C71" w:rsidRDefault="00CD04B6">
      <w:pPr>
        <w:tabs>
          <w:tab w:val="left" w:leader="dot" w:pos="8109"/>
        </w:tabs>
        <w:spacing w:before="214" w:line="640" w:lineRule="exact"/>
        <w:contextualSpacing/>
        <w:rPr>
          <w:rFonts w:ascii="仿宋" w:eastAsia="仿宋" w:hAnsi="仿宋" w:cs="仿宋"/>
          <w:sz w:val="32"/>
          <w:szCs w:val="32"/>
        </w:rPr>
      </w:pPr>
      <w:r>
        <w:rPr>
          <w:rFonts w:ascii="仿宋" w:eastAsia="仿宋" w:hAnsi="仿宋" w:cs="仿宋" w:hint="eastAsia"/>
          <w:sz w:val="32"/>
          <w:szCs w:val="32"/>
        </w:rPr>
        <w:t>（二）项目支出：指在基本支出之外为完成特定行政任务和事业发展目标所发生的支出。</w:t>
      </w:r>
      <w:r>
        <w:rPr>
          <w:rFonts w:ascii="仿宋" w:eastAsia="仿宋" w:hAnsi="仿宋" w:cs="仿宋" w:hint="eastAsia"/>
          <w:sz w:val="32"/>
          <w:szCs w:val="32"/>
        </w:rPr>
        <w:t xml:space="preserve"> </w:t>
      </w:r>
    </w:p>
    <w:p w:rsidR="00420C71" w:rsidRDefault="00CD04B6">
      <w:pPr>
        <w:tabs>
          <w:tab w:val="left" w:leader="dot" w:pos="8109"/>
        </w:tabs>
        <w:spacing w:before="214" w:line="640" w:lineRule="exact"/>
        <w:contextualSpacing/>
        <w:rPr>
          <w:rFonts w:ascii="仿宋" w:eastAsia="仿宋" w:hAnsi="仿宋" w:cs="仿宋"/>
          <w:sz w:val="32"/>
          <w:szCs w:val="32"/>
        </w:rPr>
      </w:pPr>
      <w:r>
        <w:rPr>
          <w:rFonts w:ascii="仿宋" w:eastAsia="仿宋" w:hAnsi="仿宋" w:cs="仿宋" w:hint="eastAsia"/>
          <w:sz w:val="32"/>
          <w:szCs w:val="32"/>
        </w:rPr>
        <w:t>（三）“三公”经费：指用一般公共预算安排的因公出国（境）费、公务用车购置及运行费和公务接待费。其中，因公出国</w:t>
      </w:r>
      <w:r>
        <w:rPr>
          <w:rFonts w:ascii="仿宋" w:eastAsia="仿宋" w:hAnsi="仿宋" w:cs="仿宋" w:hint="eastAsia"/>
          <w:sz w:val="32"/>
          <w:szCs w:val="32"/>
        </w:rPr>
        <w:t xml:space="preserve"> </w:t>
      </w:r>
      <w:r>
        <w:rPr>
          <w:rFonts w:ascii="仿宋" w:eastAsia="仿宋" w:hAnsi="仿宋" w:cs="仿宋" w:hint="eastAsia"/>
          <w:sz w:val="32"/>
          <w:szCs w:val="32"/>
        </w:rPr>
        <w:t>（境）费反映单位公务出国（境）的国际旅费、国</w:t>
      </w:r>
      <w:r>
        <w:rPr>
          <w:rFonts w:ascii="仿宋" w:eastAsia="仿宋" w:hAnsi="仿宋" w:cs="仿宋" w:hint="eastAsia"/>
          <w:sz w:val="32"/>
          <w:szCs w:val="32"/>
        </w:rPr>
        <w:t xml:space="preserve"> </w:t>
      </w:r>
      <w:r>
        <w:rPr>
          <w:rFonts w:ascii="仿宋" w:eastAsia="仿宋" w:hAnsi="仿宋" w:cs="仿宋" w:hint="eastAsia"/>
          <w:sz w:val="32"/>
          <w:szCs w:val="32"/>
        </w:rPr>
        <w:t>外城市间交通费、住宿费、伙食费、培训费、公杂费等支出；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公务接待费反映单位按规定开支的各类公务接待（含外宾接待）支出。</w:t>
      </w:r>
      <w:r>
        <w:rPr>
          <w:rFonts w:ascii="仿宋" w:eastAsia="仿宋" w:hAnsi="仿宋" w:cs="仿宋" w:hint="eastAsia"/>
          <w:sz w:val="32"/>
          <w:szCs w:val="32"/>
        </w:rPr>
        <w:t xml:space="preserve"> </w:t>
      </w:r>
    </w:p>
    <w:p w:rsidR="00420C71" w:rsidRDefault="00CD04B6">
      <w:pPr>
        <w:tabs>
          <w:tab w:val="left" w:leader="dot" w:pos="8109"/>
        </w:tabs>
        <w:spacing w:before="214" w:line="640" w:lineRule="exact"/>
        <w:contextualSpacing/>
        <w:rPr>
          <w:rFonts w:ascii="仿宋" w:eastAsia="仿宋" w:hAnsi="仿宋" w:cs="仿宋"/>
          <w:sz w:val="32"/>
          <w:szCs w:val="32"/>
        </w:rPr>
      </w:pPr>
      <w:r>
        <w:rPr>
          <w:rFonts w:ascii="仿宋" w:eastAsia="仿宋" w:hAnsi="仿宋" w:cs="仿宋" w:hint="eastAsia"/>
          <w:sz w:val="32"/>
          <w:szCs w:val="32"/>
        </w:rPr>
        <w:t>（四）机关运行经费；</w:t>
      </w:r>
      <w:r>
        <w:rPr>
          <w:rFonts w:ascii="仿宋" w:eastAsia="仿宋" w:hAnsi="仿宋" w:cs="仿宋" w:hint="eastAsia"/>
          <w:sz w:val="32"/>
          <w:szCs w:val="32"/>
        </w:rPr>
        <w:t>指行政单位和参照公务员法管理的事业单位使用一般公共预算安排的基本支出中的日常公用经费支出。</w:t>
      </w:r>
    </w:p>
    <w:p w:rsidR="00420C71" w:rsidRDefault="00CD04B6">
      <w:pPr>
        <w:tabs>
          <w:tab w:val="left" w:leader="dot" w:pos="8109"/>
        </w:tabs>
        <w:spacing w:before="214" w:line="640" w:lineRule="exact"/>
        <w:contextualSpacing/>
        <w:rPr>
          <w:rFonts w:ascii="仿宋" w:eastAsia="仿宋" w:hAnsi="仿宋" w:cs="仿宋"/>
          <w:sz w:val="32"/>
          <w:szCs w:val="32"/>
        </w:rPr>
      </w:pPr>
      <w:r>
        <w:rPr>
          <w:rFonts w:ascii="仿宋" w:eastAsia="仿宋" w:hAnsi="仿宋" w:cs="仿宋" w:hint="eastAsia"/>
          <w:sz w:val="32"/>
          <w:szCs w:val="32"/>
        </w:rPr>
        <w:t>（五）政府购买服务：根据我国现行政策规定，政府购买服务，是指政府按照一定的方式和程序，把属于政府职责范围且适合通过市场化方式提供的服务事项，交由符合条件的社会力量和事业单位承担，并根据服务数量和质量等向其支付费用的行为。政府购买服务是一种契约化的公共服务提供方式，具有权责清</w:t>
      </w:r>
      <w:r>
        <w:rPr>
          <w:rFonts w:ascii="仿宋" w:eastAsia="仿宋" w:hAnsi="仿宋" w:cs="仿宋" w:hint="eastAsia"/>
          <w:sz w:val="32"/>
          <w:szCs w:val="32"/>
        </w:rPr>
        <w:lastRenderedPageBreak/>
        <w:t>晰、结果导向、灵活高效等特点。</w:t>
      </w:r>
      <w:r>
        <w:rPr>
          <w:rFonts w:ascii="仿宋" w:eastAsia="仿宋" w:hAnsi="仿宋" w:cs="仿宋" w:hint="eastAsia"/>
          <w:sz w:val="32"/>
          <w:szCs w:val="32"/>
        </w:rPr>
        <w:t xml:space="preserve"> </w:t>
      </w:r>
    </w:p>
    <w:p w:rsidR="00420C71" w:rsidRDefault="00420C71">
      <w:pPr>
        <w:tabs>
          <w:tab w:val="left" w:leader="dot" w:pos="8109"/>
        </w:tabs>
        <w:spacing w:before="214" w:line="360" w:lineRule="auto"/>
        <w:contextualSpacing/>
        <w:rPr>
          <w:rFonts w:ascii="仿宋" w:eastAsia="仿宋" w:hAnsi="仿宋" w:cs="仿宋"/>
          <w:sz w:val="32"/>
          <w:szCs w:val="32"/>
        </w:rPr>
      </w:pPr>
    </w:p>
    <w:p w:rsidR="00420C71" w:rsidRDefault="00CD04B6">
      <w:pPr>
        <w:tabs>
          <w:tab w:val="left" w:leader="dot" w:pos="8109"/>
        </w:tabs>
        <w:spacing w:before="214" w:line="360" w:lineRule="auto"/>
        <w:ind w:left="964" w:firstLineChars="200" w:firstLine="640"/>
        <w:contextualSpacing/>
        <w:rPr>
          <w:rFonts w:ascii="仿宋" w:eastAsia="仿宋" w:hAnsi="仿宋" w:cs="仿宋"/>
          <w:sz w:val="32"/>
          <w:szCs w:val="32"/>
        </w:rPr>
      </w:pPr>
      <w:r>
        <w:rPr>
          <w:rFonts w:ascii="仿宋" w:eastAsia="仿宋" w:hAnsi="仿宋" w:cs="仿宋" w:hint="eastAsia"/>
          <w:sz w:val="32"/>
          <w:szCs w:val="32"/>
        </w:rPr>
        <w:t xml:space="preserve">                             2021</w:t>
      </w:r>
      <w:r>
        <w:rPr>
          <w:rFonts w:ascii="仿宋" w:eastAsia="仿宋" w:hAnsi="仿宋" w:cs="仿宋" w:hint="eastAsia"/>
          <w:sz w:val="32"/>
          <w:szCs w:val="32"/>
        </w:rPr>
        <w:t>年</w:t>
      </w:r>
      <w:r>
        <w:rPr>
          <w:rFonts w:ascii="仿宋" w:eastAsia="仿宋" w:hAnsi="仿宋" w:cs="仿宋" w:hint="eastAsia"/>
          <w:sz w:val="32"/>
          <w:szCs w:val="32"/>
        </w:rPr>
        <w:t>5</w:t>
      </w:r>
      <w:r>
        <w:rPr>
          <w:rFonts w:ascii="仿宋" w:eastAsia="仿宋" w:hAnsi="仿宋" w:cs="仿宋" w:hint="eastAsia"/>
          <w:sz w:val="32"/>
          <w:szCs w:val="32"/>
        </w:rPr>
        <w:t>月</w:t>
      </w:r>
      <w:r>
        <w:rPr>
          <w:rFonts w:ascii="仿宋" w:eastAsia="仿宋" w:hAnsi="仿宋" w:cs="仿宋" w:hint="eastAsia"/>
          <w:sz w:val="32"/>
          <w:szCs w:val="32"/>
        </w:rPr>
        <w:t>10</w:t>
      </w:r>
      <w:r>
        <w:rPr>
          <w:rFonts w:ascii="仿宋" w:eastAsia="仿宋" w:hAnsi="仿宋" w:cs="仿宋" w:hint="eastAsia"/>
          <w:sz w:val="32"/>
          <w:szCs w:val="32"/>
        </w:rPr>
        <w:t>日</w:t>
      </w:r>
    </w:p>
    <w:sectPr w:rsidR="00420C71" w:rsidSect="00420C71">
      <w:footerReference w:type="default" r:id="rId15"/>
      <w:pgSz w:w="11910" w:h="16840"/>
      <w:pgMar w:top="1500" w:right="1540" w:bottom="1180" w:left="1680" w:header="0" w:footer="98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C71" w:rsidRDefault="00420C71" w:rsidP="00420C71">
      <w:r>
        <w:separator/>
      </w:r>
    </w:p>
  </w:endnote>
  <w:endnote w:type="continuationSeparator" w:id="0">
    <w:p w:rsidR="00420C71" w:rsidRDefault="00420C71" w:rsidP="00420C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40001"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4B6" w:rsidRDefault="00CD04B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4B6" w:rsidRDefault="00CD04B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4B6" w:rsidRDefault="00CD04B6">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C71" w:rsidRDefault="00420C71">
    <w:pPr>
      <w:pStyle w:val="a3"/>
      <w:spacing w:before="0" w:line="14" w:lineRule="auto"/>
      <w:ind w:left="0" w:firstLine="0"/>
      <w:jc w:val="left"/>
      <w:rPr>
        <w:sz w:val="20"/>
      </w:rPr>
    </w:pPr>
    <w:r w:rsidRPr="00420C71">
      <w:pict>
        <v:shapetype id="_x0000_t202" coordsize="21600,21600" o:spt="202" path="m,l,21600r21600,l21600,xe">
          <v:stroke joinstyle="miter"/>
          <v:path gradientshapeok="t" o:connecttype="rect"/>
        </v:shapetype>
        <v:shape id="Text Box 1" o:spid="_x0000_s1026" type="#_x0000_t202" style="position:absolute;margin-left:0;margin-top:781.45pt;width:10.5pt;height:12pt;z-index:251659264;mso-position-horizontal:center;mso-position-horizontal-relative:margin;mso-position-vertical-relative:page;mso-width-relative:page;mso-height-relative:page" o:gfxdata="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akjDdYAAAAJAQAADwAAAAAAAAABACAAAAAiAAAAZHJzL2Rvd25yZXYueG1s&#10;UEsBAhQAFAAAAAgAh07iQGKmnxP6AQAAAwQAAA4AAAAAAAAAAQAgAAAAJQEAAGRycy9lMm9Eb2Mu&#10;eG1sUEsFBgAAAAAGAAYAWQEAAJEFAAAAAA==&#10;" filled="f" stroked="f">
          <v:textbox inset="0,0,0,0">
            <w:txbxContent>
              <w:p w:rsidR="00420C71" w:rsidRDefault="00420C71">
                <w:pPr>
                  <w:spacing w:before="12"/>
                  <w:ind w:left="60"/>
                  <w:rPr>
                    <w:rFonts w:ascii="Times New Roman"/>
                    <w:sz w:val="18"/>
                  </w:rPr>
                </w:pPr>
                <w:r>
                  <w:fldChar w:fldCharType="begin"/>
                </w:r>
                <w:r w:rsidR="00CD04B6">
                  <w:rPr>
                    <w:rFonts w:ascii="Times New Roman"/>
                    <w:sz w:val="18"/>
                  </w:rPr>
                  <w:instrText xml:space="preserve"> PAGE </w:instrText>
                </w:r>
                <w:r>
                  <w:fldChar w:fldCharType="separate"/>
                </w:r>
                <w:r w:rsidR="00CD04B6">
                  <w:rPr>
                    <w:rFonts w:ascii="Times New Roman"/>
                    <w:noProof/>
                    <w:sz w:val="18"/>
                  </w:rPr>
                  <w:t>5</w:t>
                </w:r>
                <w:r>
                  <w:fldChar w:fldCharType="end"/>
                </w:r>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C71" w:rsidRDefault="00420C71" w:rsidP="00420C71">
      <w:r>
        <w:separator/>
      </w:r>
    </w:p>
  </w:footnote>
  <w:footnote w:type="continuationSeparator" w:id="0">
    <w:p w:rsidR="00420C71" w:rsidRDefault="00420C71" w:rsidP="00420C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4B6" w:rsidRDefault="00CD04B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C71" w:rsidRDefault="00420C71" w:rsidP="00CD04B6">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4B6" w:rsidRDefault="00CD04B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EAA97"/>
    <w:multiLevelType w:val="singleLevel"/>
    <w:tmpl w:val="32BEAA97"/>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doNotExpandShiftReturn/>
    <w:useFELayout/>
  </w:compat>
  <w:rsids>
    <w:rsidRoot w:val="00670531"/>
    <w:rsid w:val="00012FF6"/>
    <w:rsid w:val="0004156F"/>
    <w:rsid w:val="00052744"/>
    <w:rsid w:val="0007403F"/>
    <w:rsid w:val="000C62A0"/>
    <w:rsid w:val="000E01EF"/>
    <w:rsid w:val="00133DB1"/>
    <w:rsid w:val="001615F9"/>
    <w:rsid w:val="001A66EE"/>
    <w:rsid w:val="001B07A0"/>
    <w:rsid w:val="001E262A"/>
    <w:rsid w:val="00236718"/>
    <w:rsid w:val="0026401A"/>
    <w:rsid w:val="00287669"/>
    <w:rsid w:val="00344DC7"/>
    <w:rsid w:val="00357EA2"/>
    <w:rsid w:val="0037110F"/>
    <w:rsid w:val="00381350"/>
    <w:rsid w:val="00402712"/>
    <w:rsid w:val="00420C71"/>
    <w:rsid w:val="0043148F"/>
    <w:rsid w:val="00482995"/>
    <w:rsid w:val="004A211C"/>
    <w:rsid w:val="004B75A3"/>
    <w:rsid w:val="004D2511"/>
    <w:rsid w:val="004D7BFB"/>
    <w:rsid w:val="00510523"/>
    <w:rsid w:val="00566F7B"/>
    <w:rsid w:val="005D0C7B"/>
    <w:rsid w:val="005D5575"/>
    <w:rsid w:val="00637F8C"/>
    <w:rsid w:val="00640A24"/>
    <w:rsid w:val="00670531"/>
    <w:rsid w:val="00670FD8"/>
    <w:rsid w:val="00671D90"/>
    <w:rsid w:val="006832B1"/>
    <w:rsid w:val="006A5F85"/>
    <w:rsid w:val="006F7B47"/>
    <w:rsid w:val="0072603F"/>
    <w:rsid w:val="00727354"/>
    <w:rsid w:val="007335C5"/>
    <w:rsid w:val="0074337E"/>
    <w:rsid w:val="0077516B"/>
    <w:rsid w:val="007C4049"/>
    <w:rsid w:val="007D200A"/>
    <w:rsid w:val="00803B9E"/>
    <w:rsid w:val="00803D9E"/>
    <w:rsid w:val="008055F9"/>
    <w:rsid w:val="0084008A"/>
    <w:rsid w:val="00842232"/>
    <w:rsid w:val="00852C45"/>
    <w:rsid w:val="00891AB8"/>
    <w:rsid w:val="008B384A"/>
    <w:rsid w:val="008D1A25"/>
    <w:rsid w:val="00945481"/>
    <w:rsid w:val="009F5962"/>
    <w:rsid w:val="00A045AF"/>
    <w:rsid w:val="00A504FB"/>
    <w:rsid w:val="00AA2229"/>
    <w:rsid w:val="00AC5971"/>
    <w:rsid w:val="00BA213E"/>
    <w:rsid w:val="00BC4764"/>
    <w:rsid w:val="00C006CF"/>
    <w:rsid w:val="00C112E9"/>
    <w:rsid w:val="00C41BA1"/>
    <w:rsid w:val="00CA3FE2"/>
    <w:rsid w:val="00CD04B6"/>
    <w:rsid w:val="00D12541"/>
    <w:rsid w:val="00D20F6F"/>
    <w:rsid w:val="00D66B90"/>
    <w:rsid w:val="00D80DC7"/>
    <w:rsid w:val="00DD0D72"/>
    <w:rsid w:val="00DE04D0"/>
    <w:rsid w:val="00E00B18"/>
    <w:rsid w:val="00E42ED6"/>
    <w:rsid w:val="00E57CCC"/>
    <w:rsid w:val="00E61CBF"/>
    <w:rsid w:val="00E7550F"/>
    <w:rsid w:val="00E91561"/>
    <w:rsid w:val="00EB2AA4"/>
    <w:rsid w:val="00EB30AF"/>
    <w:rsid w:val="00EC1395"/>
    <w:rsid w:val="00F006AE"/>
    <w:rsid w:val="00F1292D"/>
    <w:rsid w:val="00F1743E"/>
    <w:rsid w:val="00F23AC0"/>
    <w:rsid w:val="00F25BBD"/>
    <w:rsid w:val="00F34DB8"/>
    <w:rsid w:val="08BB24B7"/>
    <w:rsid w:val="0A70529C"/>
    <w:rsid w:val="11053E9E"/>
    <w:rsid w:val="16FB391E"/>
    <w:rsid w:val="32F667FA"/>
    <w:rsid w:val="38585555"/>
    <w:rsid w:val="3B9B2D6B"/>
    <w:rsid w:val="44682782"/>
    <w:rsid w:val="529533BF"/>
    <w:rsid w:val="649E7396"/>
    <w:rsid w:val="672610DE"/>
    <w:rsid w:val="7777397D"/>
    <w:rsid w:val="7DF80F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20C71"/>
    <w:pPr>
      <w:widowControl w:val="0"/>
      <w:autoSpaceDE w:val="0"/>
      <w:autoSpaceDN w:val="0"/>
    </w:pPr>
    <w:rPr>
      <w:rFonts w:ascii="宋体" w:hAnsi="宋体" w:cs="宋体"/>
      <w:sz w:val="22"/>
      <w:szCs w:val="22"/>
    </w:rPr>
  </w:style>
  <w:style w:type="paragraph" w:styleId="1">
    <w:name w:val="heading 1"/>
    <w:basedOn w:val="a"/>
    <w:next w:val="a"/>
    <w:link w:val="1Char"/>
    <w:uiPriority w:val="9"/>
    <w:qFormat/>
    <w:rsid w:val="00420C7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420C71"/>
    <w:pPr>
      <w:spacing w:before="214"/>
      <w:ind w:left="120" w:firstLine="640"/>
      <w:jc w:val="both"/>
    </w:pPr>
    <w:rPr>
      <w:sz w:val="32"/>
      <w:szCs w:val="32"/>
    </w:rPr>
  </w:style>
  <w:style w:type="paragraph" w:styleId="3">
    <w:name w:val="toc 3"/>
    <w:basedOn w:val="a"/>
    <w:next w:val="a"/>
    <w:uiPriority w:val="39"/>
    <w:semiHidden/>
    <w:unhideWhenUsed/>
    <w:qFormat/>
    <w:rsid w:val="00420C71"/>
    <w:pPr>
      <w:widowControl/>
      <w:autoSpaceDE/>
      <w:autoSpaceDN/>
      <w:spacing w:after="100" w:line="276" w:lineRule="auto"/>
      <w:ind w:left="440"/>
    </w:pPr>
    <w:rPr>
      <w:rFonts w:asciiTheme="minorHAnsi" w:eastAsiaTheme="minorEastAsia" w:hAnsiTheme="minorHAnsi" w:cstheme="minorBidi"/>
    </w:rPr>
  </w:style>
  <w:style w:type="paragraph" w:styleId="a4">
    <w:name w:val="Plain Text"/>
    <w:basedOn w:val="a"/>
    <w:link w:val="Char"/>
    <w:uiPriority w:val="99"/>
    <w:unhideWhenUsed/>
    <w:qFormat/>
    <w:rsid w:val="00420C71"/>
    <w:pPr>
      <w:autoSpaceDE/>
      <w:autoSpaceDN/>
      <w:jc w:val="both"/>
    </w:pPr>
    <w:rPr>
      <w:rFonts w:hAnsi="Courier New" w:cs="Courier New"/>
      <w:kern w:val="2"/>
      <w:sz w:val="21"/>
      <w:szCs w:val="21"/>
    </w:rPr>
  </w:style>
  <w:style w:type="paragraph" w:styleId="a5">
    <w:name w:val="Balloon Text"/>
    <w:basedOn w:val="a"/>
    <w:link w:val="Char0"/>
    <w:uiPriority w:val="99"/>
    <w:semiHidden/>
    <w:unhideWhenUsed/>
    <w:qFormat/>
    <w:rsid w:val="00420C71"/>
    <w:rPr>
      <w:sz w:val="18"/>
      <w:szCs w:val="18"/>
    </w:rPr>
  </w:style>
  <w:style w:type="paragraph" w:styleId="a6">
    <w:name w:val="footer"/>
    <w:basedOn w:val="a"/>
    <w:link w:val="Char1"/>
    <w:uiPriority w:val="99"/>
    <w:semiHidden/>
    <w:unhideWhenUsed/>
    <w:qFormat/>
    <w:rsid w:val="00420C71"/>
    <w:pPr>
      <w:tabs>
        <w:tab w:val="center" w:pos="4153"/>
        <w:tab w:val="right" w:pos="8306"/>
      </w:tabs>
      <w:snapToGrid w:val="0"/>
    </w:pPr>
    <w:rPr>
      <w:sz w:val="18"/>
      <w:szCs w:val="18"/>
    </w:rPr>
  </w:style>
  <w:style w:type="paragraph" w:styleId="a7">
    <w:name w:val="header"/>
    <w:basedOn w:val="a"/>
    <w:link w:val="Char2"/>
    <w:uiPriority w:val="99"/>
    <w:semiHidden/>
    <w:unhideWhenUsed/>
    <w:rsid w:val="00420C7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rsid w:val="00420C71"/>
  </w:style>
  <w:style w:type="paragraph" w:styleId="2">
    <w:name w:val="toc 2"/>
    <w:basedOn w:val="a"/>
    <w:next w:val="a"/>
    <w:uiPriority w:val="39"/>
    <w:semiHidden/>
    <w:unhideWhenUsed/>
    <w:qFormat/>
    <w:rsid w:val="00420C71"/>
    <w:pPr>
      <w:ind w:leftChars="200" w:left="420"/>
    </w:pPr>
  </w:style>
  <w:style w:type="paragraph" w:styleId="a8">
    <w:name w:val="Normal (Web)"/>
    <w:basedOn w:val="a"/>
    <w:uiPriority w:val="99"/>
    <w:semiHidden/>
    <w:unhideWhenUsed/>
    <w:rsid w:val="00420C71"/>
    <w:pPr>
      <w:spacing w:beforeAutospacing="1" w:afterAutospacing="1"/>
    </w:pPr>
    <w:rPr>
      <w:rFonts w:cs="Times New Roman"/>
      <w:sz w:val="24"/>
    </w:rPr>
  </w:style>
  <w:style w:type="paragraph" w:styleId="a9">
    <w:name w:val="Title"/>
    <w:basedOn w:val="a"/>
    <w:uiPriority w:val="1"/>
    <w:qFormat/>
    <w:rsid w:val="00420C71"/>
    <w:pPr>
      <w:spacing w:before="11"/>
      <w:ind w:right="130"/>
      <w:jc w:val="center"/>
    </w:pPr>
    <w:rPr>
      <w:b/>
      <w:bCs/>
      <w:sz w:val="44"/>
      <w:szCs w:val="44"/>
    </w:rPr>
  </w:style>
  <w:style w:type="table" w:customStyle="1" w:styleId="TableNormal">
    <w:name w:val="Table Normal"/>
    <w:uiPriority w:val="2"/>
    <w:semiHidden/>
    <w:unhideWhenUsed/>
    <w:qFormat/>
    <w:rsid w:val="00420C71"/>
    <w:tblPr>
      <w:tblCellMar>
        <w:top w:w="0" w:type="dxa"/>
        <w:left w:w="0" w:type="dxa"/>
        <w:bottom w:w="0" w:type="dxa"/>
        <w:right w:w="0" w:type="dxa"/>
      </w:tblCellMar>
    </w:tblPr>
  </w:style>
  <w:style w:type="paragraph" w:styleId="aa">
    <w:name w:val="List Paragraph"/>
    <w:basedOn w:val="a"/>
    <w:uiPriority w:val="1"/>
    <w:qFormat/>
    <w:rsid w:val="00420C71"/>
  </w:style>
  <w:style w:type="paragraph" w:customStyle="1" w:styleId="TableParagraph">
    <w:name w:val="Table Paragraph"/>
    <w:basedOn w:val="a"/>
    <w:uiPriority w:val="1"/>
    <w:qFormat/>
    <w:rsid w:val="00420C71"/>
  </w:style>
  <w:style w:type="character" w:customStyle="1" w:styleId="Char">
    <w:name w:val="纯文本 Char"/>
    <w:basedOn w:val="a0"/>
    <w:link w:val="a4"/>
    <w:uiPriority w:val="99"/>
    <w:rsid w:val="00420C71"/>
    <w:rPr>
      <w:rFonts w:ascii="宋体" w:eastAsia="宋体" w:hAnsi="Courier New" w:cs="Courier New"/>
      <w:kern w:val="2"/>
      <w:sz w:val="21"/>
      <w:szCs w:val="21"/>
      <w:lang w:eastAsia="zh-CN"/>
    </w:rPr>
  </w:style>
  <w:style w:type="character" w:customStyle="1" w:styleId="Char2">
    <w:name w:val="页眉 Char"/>
    <w:basedOn w:val="a0"/>
    <w:link w:val="a7"/>
    <w:uiPriority w:val="99"/>
    <w:semiHidden/>
    <w:rsid w:val="00420C71"/>
    <w:rPr>
      <w:rFonts w:ascii="宋体" w:eastAsia="宋体" w:hAnsi="宋体" w:cs="宋体"/>
      <w:sz w:val="18"/>
      <w:szCs w:val="18"/>
      <w:lang w:eastAsia="zh-CN"/>
    </w:rPr>
  </w:style>
  <w:style w:type="character" w:customStyle="1" w:styleId="Char1">
    <w:name w:val="页脚 Char"/>
    <w:basedOn w:val="a0"/>
    <w:link w:val="a6"/>
    <w:uiPriority w:val="99"/>
    <w:semiHidden/>
    <w:rsid w:val="00420C71"/>
    <w:rPr>
      <w:rFonts w:ascii="宋体" w:eastAsia="宋体" w:hAnsi="宋体" w:cs="宋体"/>
      <w:sz w:val="18"/>
      <w:szCs w:val="18"/>
      <w:lang w:eastAsia="zh-CN"/>
    </w:rPr>
  </w:style>
  <w:style w:type="character" w:customStyle="1" w:styleId="1Char">
    <w:name w:val="标题 1 Char"/>
    <w:basedOn w:val="a0"/>
    <w:link w:val="1"/>
    <w:uiPriority w:val="9"/>
    <w:rsid w:val="00420C71"/>
    <w:rPr>
      <w:rFonts w:ascii="宋体" w:hAnsi="宋体" w:cs="宋体"/>
      <w:b/>
      <w:bCs/>
      <w:kern w:val="44"/>
      <w:sz w:val="44"/>
      <w:szCs w:val="44"/>
    </w:rPr>
  </w:style>
  <w:style w:type="paragraph" w:customStyle="1" w:styleId="TOC1">
    <w:name w:val="TOC 标题1"/>
    <w:basedOn w:val="1"/>
    <w:next w:val="a"/>
    <w:uiPriority w:val="39"/>
    <w:semiHidden/>
    <w:unhideWhenUsed/>
    <w:qFormat/>
    <w:rsid w:val="00420C71"/>
    <w:pPr>
      <w:widowControl/>
      <w:autoSpaceDE/>
      <w:autoSpaceDN/>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5"/>
    <w:uiPriority w:val="99"/>
    <w:semiHidden/>
    <w:rsid w:val="00420C71"/>
    <w:rPr>
      <w:rFonts w:ascii="宋体" w:hAnsi="宋体" w:cs="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8A1B40-B3DC-48C9-B64E-90CD600C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7</Pages>
  <Words>1845</Words>
  <Characters>1562</Characters>
  <Application>Microsoft Office Word</Application>
  <DocSecurity>0</DocSecurity>
  <Lines>13</Lines>
  <Paragraphs>6</Paragraphs>
  <ScaleCrop>false</ScaleCrop>
  <Company>CHINA</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6</cp:revision>
  <cp:lastPrinted>2021-04-27T06:16:00Z</cp:lastPrinted>
  <dcterms:created xsi:type="dcterms:W3CDTF">2021-05-07T05:14:00Z</dcterms:created>
  <dcterms:modified xsi:type="dcterms:W3CDTF">2021-05-11T08:50:00Z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2021-04-02T00:00:00Z</vt:filetime>
  </property>
  <property fmtid="{D5CDD505-2E9C-101B-9397-08002B2CF9AE}" pid="3" name="Creator">
    <vt:lpwstr>WPS Office</vt:lpwstr>
  </property>
  <property fmtid="{D5CDD505-2E9C-101B-9397-08002B2CF9AE}" pid="4" name="LastSaved">
    <vt:filetime>2021-04-22T00:00:00Z</vt:filetime>
  </property>
  <property fmtid="{D5CDD505-2E9C-101B-9397-08002B2CF9AE}" pid="5" name="KSOProductBuildVer">
    <vt:lpwstr>2052-11.1.0.10463</vt:lpwstr>
  </property>
  <property fmtid="{D5CDD505-2E9C-101B-9397-08002B2CF9AE}" pid="6" name="ICV">
    <vt:lpwstr>8D9D52ECDA53470D940CA58A5A75BB00</vt:lpwstr>
  </property>
</Properties>
</file>