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7426" w14:textId="77777777" w:rsidR="00605C81" w:rsidRDefault="00605C81" w:rsidP="00605C81">
      <w:pPr>
        <w:pStyle w:val="a7"/>
        <w:widowControl/>
        <w:shd w:val="clear" w:color="auto" w:fill="FFFFFF"/>
        <w:spacing w:beforeAutospacing="0" w:afterAutospacing="0" w:line="640" w:lineRule="exac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朔州市平鲁区卫生健康和体育局</w:t>
      </w:r>
    </w:p>
    <w:p w14:paraId="3A858E27" w14:textId="77777777" w:rsidR="00605C81" w:rsidRDefault="00605C81" w:rsidP="00605C81">
      <w:pPr>
        <w:pStyle w:val="a7"/>
        <w:widowControl/>
        <w:shd w:val="clear" w:color="auto" w:fill="FFFFFF"/>
        <w:spacing w:beforeAutospacing="0" w:afterAutospacing="0" w:line="640" w:lineRule="exac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重大执法决定法制审核制度</w:t>
      </w:r>
    </w:p>
    <w:p w14:paraId="30AB386C" w14:textId="77777777" w:rsidR="00605C81" w:rsidRDefault="00605C81" w:rsidP="00605C81">
      <w:pPr>
        <w:pStyle w:val="a7"/>
        <w:widowControl/>
        <w:shd w:val="clear" w:color="auto" w:fill="FFFFFF"/>
        <w:spacing w:beforeAutospacing="0" w:afterAutospacing="0" w:line="640" w:lineRule="exact"/>
        <w:ind w:firstLine="4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33A0614D" w14:textId="77777777" w:rsidR="00605C81" w:rsidRDefault="00605C81" w:rsidP="00605C81">
      <w:pPr>
        <w:pStyle w:val="a7"/>
        <w:widowControl/>
        <w:shd w:val="clear" w:color="auto" w:fill="FFFFFF"/>
        <w:spacing w:beforeAutospacing="0" w:afterAutospacing="0" w:line="64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第一条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制定重大执法决定法制审核制度，明确具体操作细则。</w:t>
      </w:r>
    </w:p>
    <w:p w14:paraId="2AC18730" w14:textId="77777777" w:rsidR="00605C81" w:rsidRDefault="00605C81" w:rsidP="00605C81">
      <w:pPr>
        <w:pStyle w:val="a7"/>
        <w:widowControl/>
        <w:shd w:val="clear" w:color="auto" w:fill="FFFFFF"/>
        <w:spacing w:beforeAutospacing="0" w:afterAutospacing="0" w:line="64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第二条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明确法制审核机构。局综合监督科负责法制审核的具体工作，履行对重大执法决定法制审核监督检查的职责。</w:t>
      </w:r>
    </w:p>
    <w:p w14:paraId="5D6C0976" w14:textId="77777777" w:rsidR="00605C81" w:rsidRDefault="00605C81" w:rsidP="00605C81">
      <w:pPr>
        <w:pStyle w:val="a7"/>
        <w:widowControl/>
        <w:shd w:val="clear" w:color="auto" w:fill="FFFFFF"/>
        <w:spacing w:beforeAutospacing="0" w:afterAutospacing="0" w:line="64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第三条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编制重大执法决定法制审核目录清单。根据确定的法制审核范围，编制行政执法行为的重大执法决定法制审核目录清单，并向社会公布。</w:t>
      </w:r>
    </w:p>
    <w:p w14:paraId="14B3E995" w14:textId="77777777" w:rsidR="00605C81" w:rsidRDefault="00605C81" w:rsidP="00605C81">
      <w:pPr>
        <w:pStyle w:val="a7"/>
        <w:widowControl/>
        <w:shd w:val="clear" w:color="auto" w:fill="FFFFFF"/>
        <w:spacing w:beforeAutospacing="0" w:afterAutospacing="0" w:line="64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第四条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明确审核内容。法制审核机构应当从行政执法主体、人员、程序是否合法，案件的事实是否清楚，证据是否合法充分，适用法律法规规章、运用裁量基准是否准确适当，行政执法文书是否完备、规范，违法行为是否涉嫌犯罪、需要移送司法机关等方面进行审核。法制审核机构完成审核后，要形成具体的书面审核意见。</w:t>
      </w:r>
    </w:p>
    <w:p w14:paraId="5514BA51" w14:textId="77777777" w:rsidR="00605C81" w:rsidRDefault="00605C81" w:rsidP="00605C81">
      <w:pPr>
        <w:pStyle w:val="a7"/>
        <w:widowControl/>
        <w:shd w:val="clear" w:color="auto" w:fill="FFFFFF"/>
        <w:spacing w:beforeAutospacing="0" w:afterAutospacing="0" w:line="640" w:lineRule="exact"/>
        <w:ind w:firstLine="420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第五条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明确审核责任。行政执法承办机构对送审材料的真实性、准确性、完整性，以及执法的事实、证据、法律适用、程序的合法性负责。法制审核机构对重大执法决定的法制审核意见负责。</w:t>
      </w:r>
    </w:p>
    <w:p w14:paraId="173C9051" w14:textId="77777777" w:rsidR="00605C81" w:rsidRDefault="00605C81" w:rsidP="00605C81">
      <w:pPr>
        <w:pStyle w:val="a7"/>
        <w:widowControl/>
        <w:shd w:val="clear" w:color="auto" w:fill="FFFFFF"/>
        <w:spacing w:beforeAutospacing="0" w:afterAutospacing="0" w:line="640" w:lineRule="exact"/>
        <w:ind w:firstLine="420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14:paraId="09793391" w14:textId="77777777" w:rsidR="00605C81" w:rsidRDefault="00605C81" w:rsidP="00605C81">
      <w:pPr>
        <w:pStyle w:val="a7"/>
        <w:widowControl/>
        <w:shd w:val="clear" w:color="auto" w:fill="FFFFFF"/>
        <w:spacing w:beforeAutospacing="0" w:afterAutospacing="0" w:line="640" w:lineRule="exact"/>
        <w:ind w:firstLine="420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14:paraId="09BC07BD" w14:textId="77777777" w:rsidR="00605C81" w:rsidRDefault="00605C81" w:rsidP="00605C81">
      <w:pPr>
        <w:pStyle w:val="a7"/>
        <w:widowControl/>
        <w:shd w:val="clear" w:color="auto" w:fill="FFFFFF"/>
        <w:spacing w:beforeAutospacing="0" w:afterAutospacing="0" w:line="640" w:lineRule="exact"/>
        <w:ind w:firstLine="420"/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朔州市平鲁区卫生健康和体育局</w:t>
      </w:r>
    </w:p>
    <w:p w14:paraId="0D818AC5" w14:textId="77777777" w:rsidR="00605C81" w:rsidRDefault="00605C81" w:rsidP="00605C81">
      <w:pPr>
        <w:pStyle w:val="a7"/>
        <w:widowControl/>
        <w:shd w:val="clear" w:color="auto" w:fill="FFFFFF"/>
        <w:spacing w:beforeAutospacing="0" w:afterAutospacing="0" w:line="640" w:lineRule="exact"/>
        <w:ind w:firstLineChars="1300" w:firstLine="416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2021年8月19日</w:t>
      </w:r>
    </w:p>
    <w:p w14:paraId="3DB56861" w14:textId="77777777" w:rsidR="00605C81" w:rsidRDefault="00605C81" w:rsidP="00605C81">
      <w:pPr>
        <w:pStyle w:val="a7"/>
        <w:widowControl/>
        <w:shd w:val="clear" w:color="auto" w:fill="FFFFFF"/>
        <w:spacing w:beforeAutospacing="0" w:afterAutospacing="0"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9E0E8FE" w14:textId="77777777" w:rsidR="00C15CDE" w:rsidRDefault="00C15CDE"/>
    <w:sectPr w:rsidR="00C15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E872" w14:textId="77777777" w:rsidR="00605C81" w:rsidRDefault="00605C81" w:rsidP="00605C81">
      <w:r>
        <w:separator/>
      </w:r>
    </w:p>
  </w:endnote>
  <w:endnote w:type="continuationSeparator" w:id="0">
    <w:p w14:paraId="5A9B2A76" w14:textId="77777777" w:rsidR="00605C81" w:rsidRDefault="00605C81" w:rsidP="0060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3CB8" w14:textId="77777777" w:rsidR="00605C81" w:rsidRDefault="00605C81" w:rsidP="00605C81">
      <w:r>
        <w:separator/>
      </w:r>
    </w:p>
  </w:footnote>
  <w:footnote w:type="continuationSeparator" w:id="0">
    <w:p w14:paraId="058EDB1D" w14:textId="77777777" w:rsidR="00605C81" w:rsidRDefault="00605C81" w:rsidP="0060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F"/>
    <w:rsid w:val="005662CF"/>
    <w:rsid w:val="005D5A49"/>
    <w:rsid w:val="00605C81"/>
    <w:rsid w:val="00C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9F8296-4DC6-41A2-A7F1-222DAC1D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C81"/>
    <w:rPr>
      <w:sz w:val="18"/>
      <w:szCs w:val="18"/>
    </w:rPr>
  </w:style>
  <w:style w:type="paragraph" w:styleId="a7">
    <w:name w:val="Normal (Web)"/>
    <w:basedOn w:val="a"/>
    <w:qFormat/>
    <w:rsid w:val="00605C8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 国栋</dc:creator>
  <cp:keywords/>
  <dc:description/>
  <cp:lastModifiedBy>祁 国栋</cp:lastModifiedBy>
  <cp:revision>4</cp:revision>
  <dcterms:created xsi:type="dcterms:W3CDTF">2021-12-15T01:58:00Z</dcterms:created>
  <dcterms:modified xsi:type="dcterms:W3CDTF">2021-12-15T01:58:00Z</dcterms:modified>
</cp:coreProperties>
</file>