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行政给付类流程图</w:t>
      </w:r>
    </w:p>
    <w:p>
      <w:pPr>
        <w:rPr>
          <w:rFonts w:hint="eastAsia"/>
        </w:rPr>
      </w:pPr>
    </w:p>
    <w:p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86375" cy="7334250"/>
                <wp:effectExtent l="4445" t="4445" r="5080" b="1460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7334250"/>
                          <a:chOff x="0" y="0"/>
                          <a:chExt cx="8325" cy="11550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2340" y="156"/>
                            <a:ext cx="1980" cy="624"/>
                          </a:xfrm>
                          <a:prstGeom prst="roundRect">
                            <a:avLst>
                              <a:gd name="adj" fmla="val 4102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4680" y="0"/>
                            <a:ext cx="14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条件：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1…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2…</w:t>
                              </w:r>
                            </w:p>
                            <w:p>
                              <w:pPr>
                                <w:spacing w:line="200" w:lineRule="exact"/>
                                <w:ind w:firstLine="525" w:firstLineChars="250"/>
                              </w:pPr>
                              <w:r>
                                <w:t>......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4320" y="468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0" y="1404"/>
                            <a:ext cx="12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告知补正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菱形 5"/>
                        <wps:cNvSpPr/>
                        <wps:spPr>
                          <a:xfrm>
                            <a:off x="2340" y="1308"/>
                            <a:ext cx="180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受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5760" y="1404"/>
                            <a:ext cx="1440" cy="624"/>
                          </a:xfrm>
                          <a:prstGeom prst="roundRect">
                            <a:avLst>
                              <a:gd name="adj" fmla="val 4017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菱形 7"/>
                        <wps:cNvSpPr/>
                        <wps:spPr>
                          <a:xfrm>
                            <a:off x="2340" y="2652"/>
                            <a:ext cx="180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菱形 8"/>
                        <wps:cNvSpPr/>
                        <wps:spPr>
                          <a:xfrm>
                            <a:off x="2520" y="5352"/>
                            <a:ext cx="144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菱形 9"/>
                        <wps:cNvSpPr/>
                        <wps:spPr>
                          <a:xfrm>
                            <a:off x="4334" y="7332"/>
                            <a:ext cx="1460" cy="10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复核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2520" y="7488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2505" y="4293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拟定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菱形 12"/>
                        <wps:cNvSpPr/>
                        <wps:spPr>
                          <a:xfrm>
                            <a:off x="6660" y="7332"/>
                            <a:ext cx="144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书面</w:t>
                              </w:r>
                            </w:p>
                            <w:p>
                              <w:pPr>
                                <w:spacing w:line="200" w:lineRule="exact"/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告知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spacing w:val="-13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2520" y="9204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2505" y="10626"/>
                            <a:ext cx="1440" cy="62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给付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椭圆 15"/>
                        <wps:cNvSpPr/>
                        <wps:spPr>
                          <a:xfrm>
                            <a:off x="6525" y="10458"/>
                            <a:ext cx="1800" cy="10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Cs w:val="21"/>
                                </w:rPr>
                                <w:t>进入复议、诉讼程序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720" y="468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720" y="468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1230" y="1791"/>
                            <a:ext cx="10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4140" y="1776"/>
                            <a:ext cx="16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255" y="855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255" y="2244"/>
                            <a:ext cx="1" cy="4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3240" y="3588"/>
                            <a:ext cx="1" cy="7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240" y="4923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3945" y="5853"/>
                            <a:ext cx="7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6270" y="5868"/>
                            <a:ext cx="10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菱形 26"/>
                        <wps:cNvSpPr/>
                        <wps:spPr>
                          <a:xfrm>
                            <a:off x="4680" y="5308"/>
                            <a:ext cx="1620" cy="109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调查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4140" y="3120"/>
                            <a:ext cx="32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7380" y="3120"/>
                            <a:ext cx="1" cy="42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3240" y="6366"/>
                            <a:ext cx="1" cy="11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 flipH="1">
                            <a:off x="3960" y="7800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5503" y="6415"/>
                            <a:ext cx="1" cy="3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 flipH="1">
                            <a:off x="3270" y="6807"/>
                            <a:ext cx="2251" cy="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 flipH="1">
                            <a:off x="5760" y="7800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146" y="8286"/>
                            <a:ext cx="1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7380" y="8268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矩形 36"/>
                        <wps:cNvSpPr/>
                        <wps:spPr>
                          <a:xfrm>
                            <a:off x="6812" y="9281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不予给付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7410" y="9755"/>
                            <a:ext cx="1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3240" y="9828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3240" y="8112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V="1">
                            <a:off x="5138" y="8964"/>
                            <a:ext cx="2227" cy="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0pt;height:577.5pt;width:416.25pt;z-index:251681792;mso-width-relative:page;mso-height-relative:page;" coordsize="8325,11550" o:gfxdata="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">
                <o:lock v:ext="edit" aspectratio="f"/>
                <v:roundrect id="_x0000_s1026" o:spid="_x0000_s1026" o:spt="2" style="position:absolute;left:2340;top:156;height:624;width:1980;" fillcolor="#FFFFFF" filled="t" stroked="t" coordsize="21600,21600" arcsize="0.410277777777778" o:gfxdata="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DoQ7L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</w:t>
                        </w:r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请</w:t>
                        </w:r>
                      </w:p>
                    </w:txbxContent>
                  </v:textbox>
                </v:roundrect>
                <v:rect id="_x0000_s1026" o:spid="_x0000_s1026" o:spt="1" style="position:absolute;left:4680;top:0;height:780;width:1440;" fillcolor="#FFFFFF" filled="t" stroked="t" coordsize="21600,21600" o:gfxdata="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CXwh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条件：</w:t>
                        </w:r>
                        <w:r>
                          <w:rPr>
                            <w:sz w:val="18"/>
                            <w:szCs w:val="18"/>
                          </w:rPr>
                          <w:t>1…</w:t>
                        </w:r>
                      </w:p>
                      <w:p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2…</w:t>
                        </w:r>
                      </w:p>
                      <w:p>
                        <w:pPr>
                          <w:spacing w:line="200" w:lineRule="exact"/>
                          <w:ind w:firstLine="525" w:firstLineChars="250"/>
                        </w:pPr>
                        <w:r>
                          <w:t>......</w:t>
                        </w:r>
                      </w:p>
                    </w:txbxContent>
                  </v:textbox>
                </v:rect>
                <v:line id="_x0000_s1026" o:spid="_x0000_s1026" o:spt="20" style="position:absolute;left:4320;top:468;height:0;width:360;" filled="f" stroked="t" coordsize="21600,21600" o:gfxdata="UEsDBAoAAAAAAIdO4kAAAAAAAAAAAAAAAAAEAAAAZHJzL1BLAwQUAAAACACHTuJAQHzhgL0AAADa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OGA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_x0000_s1026" o:spid="_x0000_s1026" o:spt="1" style="position:absolute;left:0;top:1404;height:624;width:126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告知补正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2340;top:1308;height:936;width:1800;" fillcolor="#FFFFFF" filled="t" stroked="t" coordsize="21600,21600" o:gfxdata="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qCb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受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理</w:t>
                        </w:r>
                      </w:p>
                    </w:txbxContent>
                  </v:textbox>
                </v:shape>
                <v:roundrect id="_x0000_s1026" o:spid="_x0000_s1026" o:spt="2" style="position:absolute;left:5760;top:1404;height:624;width:1440;" fillcolor="#FFFFFF" filled="t" stroked="t" coordsize="21600,21600" arcsize="0.401712962962963" o:gfxdata="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l8/n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不予受理</w:t>
                        </w:r>
                      </w:p>
                    </w:txbxContent>
                  </v:textbox>
                </v:roundrect>
                <v:shape id="_x0000_s1026" o:spid="_x0000_s1026" o:spt="4" type="#_x0000_t4" style="position:absolute;left:2340;top:2652;height:936;width:1800;" fillcolor="#FFFFFF" filled="t" stroked="t" coordsize="21600,21600" o:gfxdata="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S5g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查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2520;top:5352;height:936;width:1440;" fillcolor="#FFFFFF" filled="t" stroked="t" coordsize="21600,21600" o:gfxdata="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Sy3ztwAAANo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4334;top:7332;height:1000;width:1460;" fillcolor="#FFFFFF" filled="t" stroked="t" coordsize="21600,21600" o:gfxdata="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eIa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复核</w:t>
                        </w:r>
                      </w:p>
                    </w:txbxContent>
                  </v:textbox>
                </v:shape>
                <v:rect id="_x0000_s1026" o:spid="_x0000_s1026" o:spt="1" style="position:absolute;left:2520;top:7488;height:624;width:144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决定</w:t>
                        </w:r>
                      </w:p>
                    </w:txbxContent>
                  </v:textbox>
                </v:rect>
                <v:rect id="_x0000_s1026" o:spid="_x0000_s1026" o:spt="1" style="position:absolute;left:2505;top:4293;height:624;width:144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拟定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6660;top:7332;height:936;width:1440;" fillcolor="#FFFFFF" filled="t" stroked="t" coordsize="21600,21600" o:gfxdata="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+AUG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</w:pP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书面</w:t>
                        </w:r>
                      </w:p>
                      <w:p>
                        <w:pPr>
                          <w:spacing w:line="200" w:lineRule="exact"/>
                        </w:pP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告知</w:t>
                        </w:r>
                      </w:p>
                      <w:p>
                        <w:pPr>
                          <w:spacing w:line="200" w:lineRule="exact"/>
                          <w:rPr>
                            <w:spacing w:val="-13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2520;top:9204;height:624;width:144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公告</w:t>
                        </w:r>
                      </w:p>
                    </w:txbxContent>
                  </v:textbox>
                </v:rect>
                <v:roundrect id="_x0000_s1026" o:spid="_x0000_s1026" o:spt="2" style="position:absolute;left:2505;top:10626;height:624;width:1440;" fillcolor="#FFFFFF" filled="t" stroked="t" coordsize="21600,21600" arcsize="0.5" o:gfxdata="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aejH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给付</w:t>
                        </w:r>
                      </w:p>
                    </w:txbxContent>
                  </v:textbox>
                </v:roundrect>
                <v:shape id="_x0000_s1026" o:spid="_x0000_s1026" o:spt="3" type="#_x0000_t3" style="position:absolute;left:6525;top:10458;height:1092;width:1800;" fillcolor="#FFFFFF" filled="t" stroked="t" coordsize="21600,21600" o:gfxdata="UEsDBAoAAAAAAIdO4kAAAAAAAAAAAAAAAAAEAAAAZHJzL1BLAwQUAAAACACHTuJAW/tcw7oAAADb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D3y/xAL3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1z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snapToGrid w:val="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Cs w:val="21"/>
                          </w:rPr>
                          <w:t>进入复议、诉讼程序</w:t>
                        </w:r>
                      </w:p>
                    </w:txbxContent>
                  </v:textbox>
                </v:shape>
                <v:line id="_x0000_s1026" o:spid="_x0000_s1026" o:spt="20" style="position:absolute;left:720;top:468;height:936;width:1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0;top:468;height:0;width:162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30;top:1791;flip:x;height:1;width:1080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40;top:1776;height:1;width:162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55;top:855;height:468;width:1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55;top:2244;height:412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40;top:3588;height:724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40;top:4923;height:468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45;top:5853;height:1;width:72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270;top:5868;height:1;width:109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4680;top:5308;height:1092;width:1620;" fillcolor="#FFFFFF" filled="t" stroked="t" coordsize="21600,21600" o:gfxdata="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6nN/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调查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核实</w:t>
                        </w:r>
                      </w:p>
                    </w:txbxContent>
                  </v:textbox>
                </v:shape>
                <v:line id="_x0000_s1026" o:spid="_x0000_s1026" o:spt="20" style="position:absolute;left:4140;top:3120;height:0;width:324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80;top:3120;height:4212;width:1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40;top:6366;height:1149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60;top:7800;flip:x;height:0;width:540;" filled="f" stroked="t" coordsize="21600,21600" o:gfxdata="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Hhh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03;top:6415;height:383;width:1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70;top:6807;flip:x;height:10;width:2251;" filled="f" stroked="t" coordsize="21600,21600" o:gfxdata="UEsDBAoAAAAAAIdO4kAAAAAAAAAAAAAAAAAEAAAAZHJzL1BLAwQUAAAACACHTuJAx1m9+7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8Du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Zvf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60;top:7800;flip:x;height:0;width:900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46;top:8286;height:680;width:1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380;top:8268;height:936;width:1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812;top:9281;height:468;width:126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不予给付</w:t>
                        </w:r>
                      </w:p>
                    </w:txbxContent>
                  </v:textbox>
                </v:rect>
                <v:line id="_x0000_s1026" o:spid="_x0000_s1026" o:spt="20" style="position:absolute;left:7410;top:9755;height:709;width:1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40;top:9828;height:780;width:1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40;top:8112;height:1092;width:1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38;top:8964;flip:y;height:5;width:2227;" filled="f" stroked="t" coordsize="21600,21600" o:gfxdata="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H1a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40" w:lineRule="exact"/>
        <w:ind w:firstLine="630" w:firstLineChars="350"/>
        <w:rPr>
          <w:sz w:val="18"/>
          <w:szCs w:val="18"/>
        </w:rPr>
      </w:pPr>
      <w:r>
        <w:rPr>
          <w:rFonts w:hint="eastAsia"/>
          <w:sz w:val="18"/>
          <w:szCs w:val="18"/>
        </w:rPr>
        <w:t>修</w:t>
      </w:r>
    </w:p>
    <w:p>
      <w:pPr>
        <w:spacing w:line="240" w:lineRule="exact"/>
        <w:ind w:firstLine="630" w:firstLineChars="350"/>
        <w:rPr>
          <w:sz w:val="18"/>
          <w:szCs w:val="18"/>
        </w:rPr>
      </w:pPr>
      <w:r>
        <w:rPr>
          <w:rFonts w:hint="eastAsia"/>
          <w:sz w:val="18"/>
          <w:szCs w:val="18"/>
        </w:rPr>
        <w:t>正</w:t>
      </w:r>
    </w:p>
    <w:p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材</w:t>
      </w:r>
    </w:p>
    <w:p>
      <w:pPr>
        <w:tabs>
          <w:tab w:val="center" w:pos="4363"/>
        </w:tabs>
        <w:spacing w:line="240" w:lineRule="exact"/>
        <w:ind w:firstLine="630" w:firstLineChars="350"/>
      </w:pPr>
      <w:r>
        <w:rPr>
          <w:rFonts w:hint="eastAsia"/>
          <w:sz w:val="18"/>
          <w:szCs w:val="18"/>
        </w:rPr>
        <w:t>料</w:t>
      </w:r>
      <w:r>
        <w:tab/>
      </w:r>
    </w:p>
    <w:p>
      <w:pPr>
        <w:tabs>
          <w:tab w:val="center" w:pos="4363"/>
        </w:tabs>
        <w:spacing w:line="240" w:lineRule="exact"/>
        <w:ind w:firstLine="735" w:firstLineChars="350"/>
        <w:rPr>
          <w:sz w:val="18"/>
          <w:szCs w:val="18"/>
        </w:rPr>
      </w:pPr>
      <w:r>
        <w:t xml:space="preserve">                            </w:t>
      </w:r>
      <w:r>
        <w:rPr>
          <w:rFonts w:hint="eastAsia"/>
          <w:sz w:val="18"/>
          <w:szCs w:val="18"/>
        </w:rPr>
        <w:t>不属于本机关职</w:t>
      </w:r>
    </w:p>
    <w:p>
      <w:pPr>
        <w:tabs>
          <w:tab w:val="center" w:pos="4363"/>
        </w:tabs>
        <w:spacing w:line="240" w:lineRule="exact"/>
        <w:ind w:firstLine="1620" w:firstLineChars="90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材料不全</w:t>
      </w:r>
      <w:r>
        <w:rPr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>权；逾期未补正的</w:t>
      </w:r>
    </w:p>
    <w:p>
      <w:pPr>
        <w:tabs>
          <w:tab w:val="left" w:pos="1590"/>
          <w:tab w:val="left" w:pos="4200"/>
        </w:tabs>
      </w:pPr>
      <w:r>
        <w:tab/>
      </w:r>
      <w:r>
        <w:tab/>
      </w:r>
    </w:p>
    <w:p/>
    <w:p/>
    <w:p>
      <w:pPr>
        <w:tabs>
          <w:tab w:val="left" w:pos="5220"/>
        </w:tabs>
        <w:snapToGrid w:val="0"/>
        <w:spacing w:before="159" w:beforeLines="50"/>
        <w:rPr>
          <w:sz w:val="18"/>
          <w:szCs w:val="18"/>
        </w:rPr>
      </w:pPr>
      <w:r>
        <w:tab/>
      </w:r>
      <w:r>
        <w:rPr>
          <w:rFonts w:hint="eastAsia"/>
          <w:sz w:val="18"/>
          <w:szCs w:val="18"/>
        </w:rPr>
        <w:t>不符合给付条件</w:t>
      </w:r>
    </w:p>
    <w:p/>
    <w:p/>
    <w:p/>
    <w:p/>
    <w:p/>
    <w:p/>
    <w:p/>
    <w:p/>
    <w:p>
      <w:pPr>
        <w:tabs>
          <w:tab w:val="center" w:pos="4153"/>
          <w:tab w:val="left" w:pos="6510"/>
        </w:tabs>
        <w:jc w:val="left"/>
      </w:pPr>
      <w:r>
        <w:tab/>
      </w:r>
      <w:r>
        <w:t xml:space="preserve">  </w:t>
      </w:r>
      <w:r>
        <w:rPr>
          <w:rFonts w:hint="eastAsia"/>
        </w:rPr>
        <w:t xml:space="preserve">   </w:t>
      </w:r>
      <w:r>
        <w:rPr>
          <w:rFonts w:hint="eastAsia"/>
          <w:sz w:val="18"/>
          <w:szCs w:val="18"/>
        </w:rPr>
        <w:t>举报</w:t>
      </w:r>
      <w:r>
        <w:tab/>
      </w:r>
      <w:r>
        <w:rPr>
          <w:rFonts w:hint="eastAsia"/>
          <w:sz w:val="18"/>
          <w:szCs w:val="18"/>
        </w:rPr>
        <w:t>举报成立</w:t>
      </w:r>
    </w:p>
    <w:p/>
    <w:p>
      <w:pPr>
        <w:jc w:val="center"/>
      </w:pPr>
      <w:r>
        <w:t xml:space="preserve">        </w:t>
      </w:r>
    </w:p>
    <w:p>
      <w:pPr>
        <w:jc w:val="center"/>
        <w:rPr>
          <w:sz w:val="18"/>
          <w:szCs w:val="18"/>
        </w:rPr>
      </w:pPr>
      <w:r>
        <w:t xml:space="preserve">       </w:t>
      </w:r>
      <w:r>
        <w:rPr>
          <w:rFonts w:hint="eastAsia"/>
          <w:sz w:val="18"/>
          <w:szCs w:val="18"/>
        </w:rPr>
        <w:t>举报不属实</w:t>
      </w:r>
    </w:p>
    <w:p/>
    <w:p/>
    <w:p>
      <w:pPr>
        <w:tabs>
          <w:tab w:val="center" w:pos="4153"/>
          <w:tab w:val="left" w:pos="5925"/>
        </w:tabs>
        <w:jc w:val="left"/>
      </w:pPr>
      <w:r>
        <w:tab/>
      </w:r>
      <w:r>
        <w:t xml:space="preserve">      </w:t>
      </w:r>
      <w:r>
        <w:rPr>
          <w:rFonts w:hint="eastAsia"/>
          <w:sz w:val="18"/>
          <w:szCs w:val="18"/>
        </w:rPr>
        <w:t>采纳</w:t>
      </w:r>
      <w:r>
        <w:tab/>
      </w:r>
      <w:r>
        <w:t xml:space="preserve"> </w:t>
      </w:r>
      <w:r>
        <w:rPr>
          <w:rFonts w:hint="eastAsia"/>
          <w:sz w:val="18"/>
          <w:szCs w:val="18"/>
        </w:rPr>
        <w:t>申请复核的</w:t>
      </w:r>
    </w:p>
    <w:p/>
    <w:p>
      <w:pPr>
        <w:tabs>
          <w:tab w:val="left" w:pos="5205"/>
        </w:tabs>
      </w:pPr>
      <w:r>
        <w:tab/>
      </w:r>
    </w:p>
    <w:p>
      <w:pPr>
        <w:tabs>
          <w:tab w:val="left" w:pos="5205"/>
        </w:tabs>
        <w:ind w:firstLine="4050" w:firstLineChars="2250"/>
        <w:rPr>
          <w:sz w:val="18"/>
          <w:szCs w:val="18"/>
        </w:rPr>
      </w:pPr>
      <w:bookmarkStart w:id="0" w:name="_GoBack"/>
      <w:bookmarkEnd w:id="0"/>
    </w:p>
    <w:p>
      <w:pPr>
        <w:tabs>
          <w:tab w:val="left" w:pos="5205"/>
        </w:tabs>
        <w:ind w:firstLine="4050" w:firstLineChars="225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>不采纳</w:t>
      </w:r>
    </w:p>
    <w:p>
      <w:pPr>
        <w:tabs>
          <w:tab w:val="left" w:pos="5205"/>
        </w:tabs>
      </w:pPr>
    </w:p>
    <w:p/>
    <w:p/>
    <w:p>
      <w:pPr>
        <w:tabs>
          <w:tab w:val="left" w:pos="6430"/>
        </w:tabs>
        <w:snapToGrid w:val="0"/>
        <w:ind w:firstLine="6660" w:firstLineChars="37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申请复议、</w:t>
      </w:r>
    </w:p>
    <w:p>
      <w:pPr>
        <w:tabs>
          <w:tab w:val="left" w:pos="6430"/>
        </w:tabs>
        <w:snapToGrid w:val="0"/>
        <w:ind w:firstLine="6750" w:firstLineChars="375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诉讼的</w:t>
      </w:r>
    </w:p>
    <w:p/>
    <w:p/>
    <w:p/>
    <w:p/>
    <w:p>
      <w:pPr>
        <w:snapToGrid w:val="0"/>
        <w:rPr>
          <w:sz w:val="28"/>
          <w:szCs w:val="28"/>
        </w:rPr>
      </w:pP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D2"/>
    <w:rsid w:val="00C704D2"/>
    <w:rsid w:val="26F14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2019-08-27T02:02:00Z</dcterms:created>
  <dc:creator>xx</dc:creator>
  <cp:lastModifiedBy>冯睿</cp:lastModifiedBy>
  <dcterms:modified xsi:type="dcterms:W3CDTF">2019-12-09T01:27:02Z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