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598689">
      <w:pPr>
        <w:pStyle w:val="5"/>
        <w:rPr>
          <w:rFonts w:hint="eastAsia" w:ascii="仿宋" w:eastAsia="仿宋" w:cs="仿宋"/>
          <w:sz w:val="28"/>
          <w:szCs w:val="28"/>
          <w:lang w:val="en-US" w:eastAsia="zh-CN"/>
        </w:rPr>
      </w:pPr>
      <w:r>
        <w:rPr>
          <w:rFonts w:hint="eastAsia" w:ascii="仿宋" w:eastAsia="仿宋" w:cs="仿宋"/>
          <w:sz w:val="28"/>
          <w:szCs w:val="28"/>
          <w:lang w:val="en-US" w:eastAsia="zh-CN"/>
        </w:rPr>
        <w:t>附件：</w:t>
      </w:r>
      <w:bookmarkStart w:id="0" w:name="_GoBack"/>
      <w:bookmarkEnd w:id="0"/>
    </w:p>
    <w:tbl>
      <w:tblPr>
        <w:tblStyle w:val="6"/>
        <w:tblW w:w="440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2193"/>
        <w:gridCol w:w="1776"/>
        <w:gridCol w:w="1801"/>
        <w:gridCol w:w="1331"/>
        <w:gridCol w:w="1568"/>
        <w:gridCol w:w="1568"/>
        <w:gridCol w:w="1568"/>
      </w:tblGrid>
      <w:tr w14:paraId="23421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8" w:type="pct"/>
            <w:vAlign w:val="center"/>
          </w:tcPr>
          <w:p w14:paraId="45BA4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877" w:type="pct"/>
            <w:vAlign w:val="center"/>
          </w:tcPr>
          <w:p w14:paraId="6B5B0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抽查任务名称</w:t>
            </w:r>
          </w:p>
        </w:tc>
        <w:tc>
          <w:tcPr>
            <w:tcW w:w="710" w:type="pct"/>
            <w:vAlign w:val="center"/>
          </w:tcPr>
          <w:p w14:paraId="6347B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抽查事项</w:t>
            </w:r>
          </w:p>
        </w:tc>
        <w:tc>
          <w:tcPr>
            <w:tcW w:w="720" w:type="pct"/>
            <w:vAlign w:val="center"/>
          </w:tcPr>
          <w:p w14:paraId="2BD41D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抽查对象范围</w:t>
            </w:r>
          </w:p>
        </w:tc>
        <w:tc>
          <w:tcPr>
            <w:tcW w:w="532" w:type="pct"/>
            <w:vAlign w:val="center"/>
          </w:tcPr>
          <w:p w14:paraId="22790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抽查比例及频次</w:t>
            </w:r>
          </w:p>
        </w:tc>
        <w:tc>
          <w:tcPr>
            <w:tcW w:w="627" w:type="pct"/>
            <w:vAlign w:val="center"/>
          </w:tcPr>
          <w:p w14:paraId="71AE9F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智慧监管（信用风险分类）要求</w:t>
            </w:r>
          </w:p>
        </w:tc>
        <w:tc>
          <w:tcPr>
            <w:tcW w:w="627" w:type="pct"/>
            <w:vAlign w:val="center"/>
          </w:tcPr>
          <w:p w14:paraId="0646F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抽查检查起止时间</w:t>
            </w:r>
          </w:p>
        </w:tc>
        <w:tc>
          <w:tcPr>
            <w:tcW w:w="627" w:type="pct"/>
            <w:vAlign w:val="center"/>
          </w:tcPr>
          <w:p w14:paraId="29B52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发起部门</w:t>
            </w:r>
          </w:p>
        </w:tc>
      </w:tr>
      <w:tr w14:paraId="54EFF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8" w:type="pct"/>
          </w:tcPr>
          <w:p w14:paraId="4DD59318">
            <w:pPr>
              <w:pStyle w:val="5"/>
              <w:jc w:val="center"/>
              <w:rPr>
                <w:rFonts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1</w:t>
            </w:r>
          </w:p>
        </w:tc>
        <w:tc>
          <w:tcPr>
            <w:tcW w:w="877" w:type="pct"/>
          </w:tcPr>
          <w:p w14:paraId="0208CE6F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水土保持和水资源监督检查</w:t>
            </w:r>
          </w:p>
        </w:tc>
        <w:tc>
          <w:tcPr>
            <w:tcW w:w="710" w:type="pct"/>
          </w:tcPr>
          <w:p w14:paraId="734CC2E4">
            <w:pPr>
              <w:pStyle w:val="5"/>
              <w:jc w:val="center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水土保持监督检查</w:t>
            </w:r>
          </w:p>
        </w:tc>
        <w:tc>
          <w:tcPr>
            <w:tcW w:w="720" w:type="pct"/>
          </w:tcPr>
          <w:p w14:paraId="23B6601C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生产建设项目</w:t>
            </w:r>
          </w:p>
        </w:tc>
        <w:tc>
          <w:tcPr>
            <w:tcW w:w="532" w:type="pct"/>
          </w:tcPr>
          <w:p w14:paraId="2CA6EBB0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5%</w:t>
            </w:r>
          </w:p>
        </w:tc>
        <w:tc>
          <w:tcPr>
            <w:tcW w:w="627" w:type="pct"/>
          </w:tcPr>
          <w:p w14:paraId="5BE3B502">
            <w:pPr>
              <w:pStyle w:val="5"/>
              <w:jc w:val="center"/>
              <w:rPr>
                <w:rFonts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根据企业信用风险分类结果，对A、B、C级企业分别递加抽查比例、频次</w:t>
            </w:r>
          </w:p>
        </w:tc>
        <w:tc>
          <w:tcPr>
            <w:tcW w:w="627" w:type="pct"/>
          </w:tcPr>
          <w:p w14:paraId="3CEE5B89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4月-12月</w:t>
            </w:r>
          </w:p>
        </w:tc>
        <w:tc>
          <w:tcPr>
            <w:tcW w:w="627" w:type="pct"/>
          </w:tcPr>
          <w:p w14:paraId="35DEE4E8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平鲁区水利局</w:t>
            </w:r>
          </w:p>
        </w:tc>
      </w:tr>
      <w:tr w14:paraId="66798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8" w:type="pct"/>
          </w:tcPr>
          <w:p w14:paraId="5D19E18A">
            <w:pPr>
              <w:pStyle w:val="5"/>
              <w:jc w:val="center"/>
              <w:rPr>
                <w:rFonts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2</w:t>
            </w:r>
          </w:p>
        </w:tc>
        <w:tc>
          <w:tcPr>
            <w:tcW w:w="877" w:type="pct"/>
          </w:tcPr>
          <w:p w14:paraId="005E0A6D">
            <w:pPr>
              <w:pStyle w:val="5"/>
              <w:jc w:val="center"/>
              <w:rPr>
                <w:rFonts w:hint="default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水土保持和水资源监督检查</w:t>
            </w:r>
          </w:p>
        </w:tc>
        <w:tc>
          <w:tcPr>
            <w:tcW w:w="710" w:type="pct"/>
          </w:tcPr>
          <w:p w14:paraId="32484D5E">
            <w:pPr>
              <w:pStyle w:val="5"/>
              <w:jc w:val="center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取水用水监督检查</w:t>
            </w:r>
          </w:p>
        </w:tc>
        <w:tc>
          <w:tcPr>
            <w:tcW w:w="720" w:type="pct"/>
          </w:tcPr>
          <w:p w14:paraId="20E7B366">
            <w:pPr>
              <w:pStyle w:val="5"/>
              <w:jc w:val="center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生产建设项目</w:t>
            </w:r>
          </w:p>
        </w:tc>
        <w:tc>
          <w:tcPr>
            <w:tcW w:w="532" w:type="pct"/>
          </w:tcPr>
          <w:p w14:paraId="457550C2">
            <w:pPr>
              <w:pStyle w:val="5"/>
              <w:jc w:val="center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5%</w:t>
            </w:r>
          </w:p>
        </w:tc>
        <w:tc>
          <w:tcPr>
            <w:tcW w:w="627" w:type="pct"/>
          </w:tcPr>
          <w:p w14:paraId="2F7B99D6">
            <w:pPr>
              <w:pStyle w:val="5"/>
              <w:jc w:val="center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根据企业信用风险分类结果，对A、B、C级企业分别递加抽查比例、频次</w:t>
            </w:r>
          </w:p>
        </w:tc>
        <w:tc>
          <w:tcPr>
            <w:tcW w:w="627" w:type="pct"/>
          </w:tcPr>
          <w:p w14:paraId="538D235F">
            <w:pPr>
              <w:pStyle w:val="5"/>
              <w:jc w:val="center"/>
              <w:rPr>
                <w:rFonts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4月-12月</w:t>
            </w:r>
          </w:p>
        </w:tc>
        <w:tc>
          <w:tcPr>
            <w:tcW w:w="627" w:type="pct"/>
          </w:tcPr>
          <w:p w14:paraId="02241C02">
            <w:pPr>
              <w:pStyle w:val="5"/>
              <w:jc w:val="both"/>
              <w:rPr>
                <w:rFonts w:hint="eastAsia" w:ascii="宋体" w:eastAsia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</w:pPr>
            <w:r>
              <w:rPr>
                <w:rFonts w:hint="eastAsia" w:ascii="宋体" w:cs="宋体"/>
                <w:color w:val="000000"/>
                <w:kern w:val="2"/>
                <w:sz w:val="20"/>
                <w:szCs w:val="20"/>
                <w:lang w:val="en-US" w:eastAsia="zh-CN" w:bidi="zh-TW"/>
              </w:rPr>
              <w:t>平鲁区水利局</w:t>
            </w:r>
          </w:p>
        </w:tc>
      </w:tr>
    </w:tbl>
    <w:p w14:paraId="2A6AE901"/>
    <w:sectPr>
      <w:pgSz w:w="16839" w:h="11907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FELayout/>
    <w:useAltKinsokuLineBreakRules/>
    <w:compatSetting w:name="compatibilityMode" w:uri="http://schemas.microsoft.com/office/word" w:val="15"/>
  </w:compat>
  <w:docVars>
    <w:docVar w:name="commondata" w:val="eyJoZGlkIjoiNjNiOTZjYzQ3M2I2Y2IwNmIxYzNmYzc2ODdmNTFhZTkifQ=="/>
  </w:docVars>
  <w:rsids>
    <w:rsidRoot w:val="00000000"/>
    <w:rsid w:val="004671BF"/>
    <w:rsid w:val="06117746"/>
    <w:rsid w:val="178958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qFormat="1"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qFormat/>
    <w:uiPriority w:val="0"/>
    <w:pPr>
      <w:widowControl w:val="0"/>
      <w:spacing w:before="100" w:beforeAutospacing="1" w:after="12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196</Words>
  <Characters>202</Characters>
  <Lines>52</Lines>
  <Paragraphs>29</Paragraphs>
  <TotalTime>1</TotalTime>
  <ScaleCrop>false</ScaleCrop>
  <LinksUpToDate>false</LinksUpToDate>
  <CharactersWithSpaces>202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2023-03-31T01:18:00Z</dcterms:created>
  <dc:creator>plqqw</dc:creator>
  <cp:lastModifiedBy>饭饭爱睡觉。</cp:lastModifiedBy>
  <cp:lastPrinted>2025-05-14T01:01:21Z</cp:lastPrinted>
  <dcterms:modified xsi:type="dcterms:W3CDTF">2025-05-14T01:01:28Z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26E7CC37007E4E01B1038B00551FB4D5_13</vt:lpwstr>
  </property>
  <property fmtid="{D5CDD505-2E9C-101B-9397-08002B2CF9AE}" pid="4" name="KSOTemplateDocerSaveRecord">
    <vt:lpwstr>eyJoZGlkIjoiN2IyMWIzMmFjOGIzMTY2MDNjNTc3ODAwYWEzNTlmZWMiLCJ1c2VySWQiOiI5NTQ1NDc2MDgifQ==</vt:lpwstr>
  </property>
</Properties>
</file>