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instrText xml:space="preserve"> HYPERLINK "http://www.shuozhou.gov.cn/ztjs/rlzy/rsks/202206/W020220630369966379607.xlsx" </w:instrTex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朔州市平鲁区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专项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招聘“乡招村用”乡镇卫生院工作人员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岗位表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end"/>
      </w:r>
    </w:p>
    <w:tbl>
      <w:tblPr>
        <w:tblStyle w:val="6"/>
        <w:tblpPr w:leftFromText="180" w:rightFromText="180" w:vertAnchor="text" w:horzAnchor="page" w:tblpX="1813" w:tblpY="1173"/>
        <w:tblOverlap w:val="never"/>
        <w:tblW w:w="8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530"/>
        <w:gridCol w:w="3085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井坪镇卫生院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井坪镇辖区村卫生室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白堂乡卫生院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白堂乡辖区村卫生室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陶村乡卫生院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陶村乡辖区村卫生室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榆岭乡卫生院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榆岭乡辖区村卫生室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下面高乡卫生院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下面高乡辖区村卫生室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向阳堡乡卫生院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向阳堡乡辖区村卫生室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下水头乡卫生院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下水头乡辖区村卫生室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高石庄乡卫生院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高石庄乡辖区村卫生室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阻虎乡卫生院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阻虎乡辖区村卫生室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凤凰城镇卫生院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凤凰城镇辖区村卫生室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西水界乡卫生院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西水界乡辖区村卫生室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双碾乡卫生院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双碾乡辖区村卫生室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BkNjZhMmYxN2NjNDI0ODYyMzI2MTgwMmU4ZmIifQ=="/>
  </w:docVars>
  <w:rsids>
    <w:rsidRoot w:val="7B354A68"/>
    <w:rsid w:val="245F5443"/>
    <w:rsid w:val="53BD6582"/>
    <w:rsid w:val="7B3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2023-12-20T09:24:00Z</dcterms:created>
  <dc:creator>上善若水</dc:creator>
  <cp:lastModifiedBy>　　　　　　　　</cp:lastModifiedBy>
  <cp:lastPrinted>2023-12-20T09:44:00Z</cp:lastPrinted>
  <dcterms:modified xsi:type="dcterms:W3CDTF">2023-12-21T07:42:42Z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AFADCDB83C36408FA2551D92D362FF5F_13</vt:lpwstr>
  </property>
</Properties>
</file>